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1CD" w:rsidRPr="00CF684B" w:rsidRDefault="000F01CD" w:rsidP="000F01CD">
      <w:pPr>
        <w:pStyle w:val="Nzev"/>
        <w:pBdr>
          <w:top w:val="single" w:sz="4" w:space="1" w:color="auto"/>
          <w:left w:val="single" w:sz="4" w:space="4" w:color="auto"/>
          <w:bottom w:val="single" w:sz="4" w:space="1" w:color="auto"/>
          <w:right w:val="single" w:sz="4" w:space="4" w:color="auto"/>
        </w:pBdr>
        <w:shd w:val="clear" w:color="auto" w:fill="D9D9D9"/>
        <w:rPr>
          <w:rFonts w:ascii="Courier New" w:hAnsi="Courier New" w:cs="Courier New"/>
          <w:b/>
          <w:bCs/>
          <w:caps/>
          <w:color w:val="auto"/>
          <w:sz w:val="40"/>
          <w:szCs w:val="40"/>
        </w:rPr>
      </w:pPr>
      <w:r w:rsidRPr="00CF684B">
        <w:rPr>
          <w:rFonts w:ascii="Courier New" w:hAnsi="Courier New" w:cs="Courier New"/>
          <w:noProof/>
          <w:color w:val="auto"/>
          <w:sz w:val="40"/>
          <w:szCs w:val="40"/>
          <w:lang w:eastAsia="cs-CZ"/>
        </w:rPr>
        <w:drawing>
          <wp:anchor distT="0" distB="0" distL="114300" distR="114300" simplePos="0" relativeHeight="251659264" behindDoc="1" locked="0" layoutInCell="1" allowOverlap="1" wp14:anchorId="11C48A3D" wp14:editId="3BF811C3">
            <wp:simplePos x="0" y="0"/>
            <wp:positionH relativeFrom="column">
              <wp:posOffset>-211455</wp:posOffset>
            </wp:positionH>
            <wp:positionV relativeFrom="paragraph">
              <wp:posOffset>13970</wp:posOffset>
            </wp:positionV>
            <wp:extent cx="1097915" cy="900430"/>
            <wp:effectExtent l="19050" t="0" r="6985" b="0"/>
            <wp:wrapSquare wrapText="bothSides"/>
            <wp:docPr id="1" name="obrázek 2" descr="EDCN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DCN102"/>
                    <pic:cNvPicPr>
                      <a:picLocks noChangeAspect="1" noChangeArrowheads="1"/>
                    </pic:cNvPicPr>
                  </pic:nvPicPr>
                  <pic:blipFill>
                    <a:blip r:embed="rId6" cstate="print">
                      <a:grayscl/>
                    </a:blip>
                    <a:srcRect/>
                    <a:stretch>
                      <a:fillRect/>
                    </a:stretch>
                  </pic:blipFill>
                  <pic:spPr bwMode="auto">
                    <a:xfrm>
                      <a:off x="0" y="0"/>
                      <a:ext cx="1097915" cy="900430"/>
                    </a:xfrm>
                    <a:prstGeom prst="rect">
                      <a:avLst/>
                    </a:prstGeom>
                    <a:noFill/>
                  </pic:spPr>
                </pic:pic>
              </a:graphicData>
            </a:graphic>
          </wp:anchor>
        </w:drawing>
      </w:r>
      <w:r w:rsidRPr="00CF684B">
        <w:rPr>
          <w:rFonts w:ascii="Courier New" w:hAnsi="Courier New" w:cs="Courier New"/>
          <w:b/>
          <w:bCs/>
          <w:caps/>
          <w:color w:val="auto"/>
          <w:sz w:val="40"/>
          <w:szCs w:val="40"/>
        </w:rPr>
        <w:t>Základní škola Olomouc</w:t>
      </w:r>
    </w:p>
    <w:p w:rsidR="000F01CD" w:rsidRPr="00CF684B" w:rsidRDefault="000F01CD" w:rsidP="000F01CD">
      <w:pPr>
        <w:pStyle w:val="Nzev"/>
        <w:pBdr>
          <w:top w:val="single" w:sz="4" w:space="1" w:color="auto"/>
          <w:left w:val="single" w:sz="4" w:space="4" w:color="auto"/>
          <w:bottom w:val="single" w:sz="4" w:space="1" w:color="auto"/>
          <w:right w:val="single" w:sz="4" w:space="4" w:color="auto"/>
        </w:pBdr>
        <w:shd w:val="clear" w:color="auto" w:fill="D9D9D9"/>
        <w:rPr>
          <w:rFonts w:ascii="Courier New" w:hAnsi="Courier New" w:cs="Courier New"/>
          <w:b/>
          <w:bCs/>
          <w:color w:val="auto"/>
          <w:sz w:val="22"/>
          <w:szCs w:val="22"/>
        </w:rPr>
      </w:pPr>
      <w:r w:rsidRPr="00CF684B">
        <w:rPr>
          <w:rFonts w:ascii="Courier New" w:hAnsi="Courier New" w:cs="Courier New"/>
          <w:b/>
          <w:bCs/>
          <w:color w:val="auto"/>
          <w:sz w:val="22"/>
          <w:szCs w:val="22"/>
        </w:rPr>
        <w:t>příspěvková organizace</w:t>
      </w:r>
    </w:p>
    <w:p w:rsidR="000F01CD" w:rsidRPr="00CF684B" w:rsidRDefault="000F01CD" w:rsidP="000F01CD">
      <w:pPr>
        <w:pStyle w:val="Nzev"/>
        <w:pBdr>
          <w:top w:val="single" w:sz="4" w:space="1" w:color="auto"/>
          <w:left w:val="single" w:sz="4" w:space="4" w:color="auto"/>
          <w:bottom w:val="single" w:sz="4" w:space="1" w:color="auto"/>
          <w:right w:val="single" w:sz="4" w:space="4" w:color="auto"/>
        </w:pBdr>
        <w:shd w:val="clear" w:color="auto" w:fill="D9D9D9"/>
        <w:rPr>
          <w:rFonts w:ascii="Courier New" w:hAnsi="Courier New" w:cs="Courier New"/>
          <w:b/>
          <w:caps/>
          <w:color w:val="auto"/>
          <w:sz w:val="28"/>
          <w:szCs w:val="28"/>
        </w:rPr>
      </w:pPr>
      <w:r w:rsidRPr="00CF684B">
        <w:rPr>
          <w:rFonts w:ascii="Courier New" w:hAnsi="Courier New" w:cs="Courier New"/>
          <w:b/>
          <w:caps/>
          <w:color w:val="auto"/>
          <w:sz w:val="28"/>
          <w:szCs w:val="28"/>
        </w:rPr>
        <w:t>Mozartova 48, 779 00 Olomouc</w:t>
      </w:r>
    </w:p>
    <w:p w:rsidR="000F01CD" w:rsidRPr="00CF684B" w:rsidRDefault="000F01CD" w:rsidP="000F01CD">
      <w:pPr>
        <w:pStyle w:val="Nzev"/>
        <w:pBdr>
          <w:top w:val="single" w:sz="4" w:space="1" w:color="auto"/>
          <w:left w:val="single" w:sz="4" w:space="4" w:color="auto"/>
          <w:bottom w:val="single" w:sz="4" w:space="1" w:color="auto"/>
          <w:right w:val="single" w:sz="4" w:space="4" w:color="auto"/>
        </w:pBdr>
        <w:shd w:val="clear" w:color="auto" w:fill="D9D9D9"/>
        <w:rPr>
          <w:rFonts w:ascii="Courier New" w:hAnsi="Courier New" w:cs="Courier New"/>
          <w:b/>
          <w:color w:val="auto"/>
          <w:sz w:val="24"/>
          <w:szCs w:val="24"/>
        </w:rPr>
      </w:pPr>
      <w:r w:rsidRPr="00CF684B">
        <w:rPr>
          <w:rFonts w:ascii="Courier New" w:hAnsi="Courier New" w:cs="Courier New"/>
          <w:b/>
          <w:color w:val="auto"/>
          <w:sz w:val="24"/>
          <w:szCs w:val="24"/>
        </w:rPr>
        <w:t xml:space="preserve">tel.: 585 427 142, 775 116 442; fax: 585 422 713 </w:t>
      </w:r>
    </w:p>
    <w:p w:rsidR="000F01CD" w:rsidRPr="00CF684B" w:rsidRDefault="000F01CD" w:rsidP="00CF684B">
      <w:pPr>
        <w:pStyle w:val="Nzev"/>
        <w:pBdr>
          <w:top w:val="single" w:sz="4" w:space="1" w:color="auto"/>
          <w:left w:val="single" w:sz="4" w:space="4" w:color="auto"/>
          <w:bottom w:val="single" w:sz="4" w:space="1" w:color="auto"/>
          <w:right w:val="single" w:sz="4" w:space="4" w:color="auto"/>
        </w:pBdr>
        <w:shd w:val="clear" w:color="auto" w:fill="D9D9D9"/>
        <w:rPr>
          <w:rFonts w:ascii="Courier New" w:hAnsi="Courier New" w:cs="Courier New"/>
          <w:sz w:val="28"/>
          <w:szCs w:val="28"/>
        </w:rPr>
      </w:pPr>
      <w:r w:rsidRPr="00CF684B">
        <w:rPr>
          <w:rFonts w:ascii="Courier New" w:hAnsi="Courier New" w:cs="Courier New"/>
          <w:color w:val="auto"/>
          <w:sz w:val="24"/>
          <w:szCs w:val="24"/>
        </w:rPr>
        <w:t xml:space="preserve">e-mail: </w:t>
      </w:r>
      <w:hyperlink r:id="rId7" w:history="1">
        <w:r w:rsidRPr="00CF684B">
          <w:rPr>
            <w:rStyle w:val="Hypertextovodkaz"/>
            <w:rFonts w:ascii="Courier New" w:hAnsi="Courier New" w:cs="Courier New"/>
            <w:b/>
            <w:sz w:val="24"/>
            <w:szCs w:val="24"/>
          </w:rPr>
          <w:t>kundrum@centrum.cz</w:t>
        </w:r>
      </w:hyperlink>
      <w:r w:rsidRPr="00CF684B">
        <w:rPr>
          <w:rFonts w:ascii="Courier New" w:hAnsi="Courier New" w:cs="Courier New"/>
          <w:sz w:val="24"/>
          <w:szCs w:val="24"/>
        </w:rPr>
        <w:t xml:space="preserve">; </w:t>
      </w:r>
      <w:hyperlink r:id="rId8" w:history="1">
        <w:r w:rsidRPr="00CF684B">
          <w:rPr>
            <w:rStyle w:val="Hypertextovodkaz"/>
            <w:rFonts w:ascii="Courier New" w:hAnsi="Courier New" w:cs="Courier New"/>
            <w:b/>
            <w:sz w:val="24"/>
            <w:szCs w:val="24"/>
          </w:rPr>
          <w:t>www.zs-mozartova.cz</w:t>
        </w:r>
      </w:hyperlink>
    </w:p>
    <w:p w:rsidR="000F01CD" w:rsidRPr="001E4D3A" w:rsidRDefault="000F01CD" w:rsidP="000F01CD">
      <w:pPr>
        <w:shd w:val="clear" w:color="auto" w:fill="FFFFFF"/>
        <w:spacing w:after="0" w:line="240" w:lineRule="auto"/>
        <w:jc w:val="center"/>
        <w:rPr>
          <w:rFonts w:ascii="Courier New" w:hAnsi="Courier New" w:cs="Courier New"/>
          <w:b/>
          <w:bCs/>
          <w:i w:val="0"/>
          <w:color w:val="FFFFFF"/>
          <w:sz w:val="18"/>
          <w:szCs w:val="18"/>
        </w:rPr>
      </w:pPr>
      <w:r>
        <w:rPr>
          <w:rFonts w:ascii="Courier New" w:hAnsi="Courier New" w:cs="Courier New"/>
          <w:b/>
          <w:bCs/>
          <w:i w:val="0"/>
          <w:noProof/>
          <w:color w:val="FFFFFF"/>
          <w:sz w:val="18"/>
          <w:szCs w:val="18"/>
          <w:lang w:eastAsia="cs-CZ"/>
        </w:rPr>
        <w:drawing>
          <wp:inline distT="0" distB="0" distL="0" distR="0" wp14:anchorId="4955212B" wp14:editId="61E650ED">
            <wp:extent cx="4676775" cy="1143000"/>
            <wp:effectExtent l="19050" t="0" r="9525" b="0"/>
            <wp:docPr id="2" name="obrázek 1" descr="http://komenium.olomouc.indos.cz/projekty/logo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menium.olomouc.indos.cz/projekty/logolink.jpg"/>
                    <pic:cNvPicPr>
                      <a:picLocks noChangeAspect="1" noChangeArrowheads="1"/>
                    </pic:cNvPicPr>
                  </pic:nvPicPr>
                  <pic:blipFill>
                    <a:blip r:embed="rId9" r:link="rId10" cstate="print"/>
                    <a:srcRect/>
                    <a:stretch>
                      <a:fillRect/>
                    </a:stretch>
                  </pic:blipFill>
                  <pic:spPr bwMode="auto">
                    <a:xfrm>
                      <a:off x="0" y="0"/>
                      <a:ext cx="4676775" cy="1143000"/>
                    </a:xfrm>
                    <a:prstGeom prst="rect">
                      <a:avLst/>
                    </a:prstGeom>
                    <a:noFill/>
                    <a:ln w="9525">
                      <a:noFill/>
                      <a:miter lim="800000"/>
                      <a:headEnd/>
                      <a:tailEnd/>
                    </a:ln>
                  </pic:spPr>
                </pic:pic>
              </a:graphicData>
            </a:graphic>
          </wp:inline>
        </w:drawing>
      </w:r>
    </w:p>
    <w:p w:rsidR="000F01CD" w:rsidRPr="001E4D3A" w:rsidRDefault="000F01CD" w:rsidP="000F01CD">
      <w:pPr>
        <w:shd w:val="clear" w:color="auto" w:fill="FFFFFF"/>
        <w:spacing w:after="0" w:line="240" w:lineRule="auto"/>
        <w:jc w:val="center"/>
        <w:rPr>
          <w:rFonts w:ascii="Courier New" w:hAnsi="Courier New" w:cs="Courier New"/>
          <w:b/>
          <w:i w:val="0"/>
          <w:sz w:val="16"/>
          <w:szCs w:val="16"/>
        </w:rPr>
      </w:pPr>
    </w:p>
    <w:p w:rsidR="000F01CD" w:rsidRPr="001E4D3A" w:rsidRDefault="000F01CD" w:rsidP="000F01CD">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Courier New" w:hAnsi="Courier New" w:cs="Courier New"/>
          <w:b/>
          <w:i w:val="0"/>
          <w:iCs w:val="0"/>
          <w:sz w:val="28"/>
          <w:szCs w:val="28"/>
        </w:rPr>
      </w:pPr>
      <w:r w:rsidRPr="001E4D3A">
        <w:rPr>
          <w:rFonts w:ascii="Courier New" w:hAnsi="Courier New" w:cs="Courier New"/>
          <w:b/>
          <w:sz w:val="28"/>
          <w:szCs w:val="28"/>
        </w:rPr>
        <w:t xml:space="preserve">Projekt: ŠKOLA RADOSTI, ŠKOLA KVALITY </w:t>
      </w:r>
    </w:p>
    <w:p w:rsidR="000F01CD" w:rsidRPr="001E4D3A" w:rsidRDefault="000F01CD" w:rsidP="000F01CD">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Courier New" w:hAnsi="Courier New" w:cs="Courier New"/>
          <w:b/>
          <w:i w:val="0"/>
          <w:iCs w:val="0"/>
          <w:sz w:val="28"/>
          <w:szCs w:val="28"/>
        </w:rPr>
      </w:pPr>
      <w:r w:rsidRPr="001E4D3A">
        <w:rPr>
          <w:rFonts w:ascii="Courier New" w:hAnsi="Courier New" w:cs="Courier New"/>
          <w:b/>
          <w:sz w:val="28"/>
          <w:szCs w:val="28"/>
        </w:rPr>
        <w:t>Registrační číslo projektu: CZ.1.07/1.4.00/21.3688</w:t>
      </w:r>
    </w:p>
    <w:p w:rsidR="000F01CD" w:rsidRPr="001E4D3A" w:rsidRDefault="000F01CD" w:rsidP="000F01CD">
      <w:pPr>
        <w:spacing w:after="0" w:line="240" w:lineRule="auto"/>
        <w:rPr>
          <w:rFonts w:ascii="Courier New" w:hAnsi="Courier New" w:cs="Courier New"/>
          <w:i w:val="0"/>
          <w:sz w:val="24"/>
          <w:szCs w:val="24"/>
        </w:rPr>
      </w:pPr>
    </w:p>
    <w:p w:rsidR="000F01CD" w:rsidRDefault="000F01CD" w:rsidP="000F01CD">
      <w:pPr>
        <w:spacing w:after="0" w:line="240" w:lineRule="auto"/>
        <w:jc w:val="center"/>
        <w:rPr>
          <w:rFonts w:ascii="Courier New" w:hAnsi="Courier New" w:cs="Courier New"/>
          <w:b/>
          <w:i w:val="0"/>
          <w:sz w:val="52"/>
          <w:szCs w:val="52"/>
        </w:rPr>
      </w:pPr>
      <w:r>
        <w:rPr>
          <w:rFonts w:ascii="Courier New" w:hAnsi="Courier New" w:cs="Courier New"/>
          <w:b/>
          <w:sz w:val="52"/>
          <w:szCs w:val="52"/>
        </w:rPr>
        <w:t>EU PENÍZE ŠKOLÁM</w:t>
      </w:r>
    </w:p>
    <w:p w:rsidR="000F01CD" w:rsidRDefault="000F01CD" w:rsidP="000F01CD">
      <w:pPr>
        <w:spacing w:after="0" w:line="240" w:lineRule="auto"/>
        <w:jc w:val="center"/>
        <w:rPr>
          <w:rFonts w:ascii="Courier New" w:hAnsi="Courier New" w:cs="Courier New"/>
          <w:b/>
          <w:i w:val="0"/>
          <w:sz w:val="28"/>
          <w:szCs w:val="28"/>
        </w:rPr>
      </w:pPr>
      <w:r>
        <w:rPr>
          <w:rFonts w:ascii="Courier New" w:hAnsi="Courier New" w:cs="Courier New"/>
          <w:b/>
          <w:sz w:val="28"/>
          <w:szCs w:val="28"/>
        </w:rPr>
        <w:t>Operační program Vzdělávání pro konkurenceschopnost</w:t>
      </w:r>
    </w:p>
    <w:p w:rsidR="000F01CD" w:rsidRDefault="000F01CD" w:rsidP="000F01CD">
      <w:pPr>
        <w:spacing w:after="0" w:line="240" w:lineRule="auto"/>
        <w:jc w:val="center"/>
        <w:rPr>
          <w:rFonts w:ascii="Courier New" w:hAnsi="Courier New" w:cs="Courier New"/>
          <w:b/>
          <w:i w:val="0"/>
          <w:sz w:val="28"/>
          <w:szCs w:val="28"/>
        </w:rPr>
      </w:pPr>
    </w:p>
    <w:p w:rsidR="000F01CD" w:rsidRPr="001E4D3A" w:rsidRDefault="000F01CD" w:rsidP="000F01CD">
      <w:pPr>
        <w:spacing w:after="0" w:line="240" w:lineRule="auto"/>
        <w:jc w:val="center"/>
        <w:rPr>
          <w:rFonts w:ascii="Courier New" w:hAnsi="Courier New" w:cs="Courier New"/>
          <w:b/>
          <w:i w:val="0"/>
          <w:sz w:val="24"/>
          <w:szCs w:val="24"/>
        </w:rPr>
      </w:pPr>
    </w:p>
    <w:tbl>
      <w:tblPr>
        <w:tblW w:w="941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140"/>
        <w:gridCol w:w="6277"/>
      </w:tblGrid>
      <w:tr w:rsidR="000F01CD" w:rsidTr="00D23DFF">
        <w:trPr>
          <w:trHeight w:val="397"/>
          <w:tblCellSpacing w:w="20" w:type="dxa"/>
        </w:trPr>
        <w:tc>
          <w:tcPr>
            <w:tcW w:w="3080" w:type="dxa"/>
            <w:tcBorders>
              <w:top w:val="outset" w:sz="6" w:space="0" w:color="auto"/>
              <w:left w:val="outset" w:sz="6" w:space="0" w:color="auto"/>
              <w:bottom w:val="outset" w:sz="6" w:space="0" w:color="auto"/>
              <w:right w:val="outset" w:sz="6" w:space="0" w:color="auto"/>
            </w:tcBorders>
            <w:vAlign w:val="center"/>
            <w:hideMark/>
          </w:tcPr>
          <w:p w:rsidR="000F01CD" w:rsidRPr="00400829" w:rsidRDefault="000F01CD" w:rsidP="00D23DFF">
            <w:pPr>
              <w:spacing w:after="0" w:line="240" w:lineRule="auto"/>
              <w:rPr>
                <w:rFonts w:ascii="Courier New" w:eastAsia="Times New Roman" w:hAnsi="Courier New" w:cs="Courier New"/>
                <w:b/>
                <w:i w:val="0"/>
                <w:sz w:val="24"/>
                <w:szCs w:val="24"/>
                <w:lang w:eastAsia="cs-CZ"/>
              </w:rPr>
            </w:pPr>
            <w:r w:rsidRPr="00400829">
              <w:rPr>
                <w:rFonts w:ascii="Courier New" w:eastAsia="Times New Roman" w:hAnsi="Courier New" w:cs="Courier New"/>
                <w:b/>
                <w:bCs/>
                <w:color w:val="000000"/>
                <w:kern w:val="24"/>
                <w:sz w:val="24"/>
                <w:szCs w:val="24"/>
                <w:lang w:eastAsia="cs-CZ"/>
              </w:rPr>
              <w:t xml:space="preserve">Autor: </w:t>
            </w:r>
          </w:p>
        </w:tc>
        <w:tc>
          <w:tcPr>
            <w:tcW w:w="6217" w:type="dxa"/>
            <w:tcBorders>
              <w:top w:val="outset" w:sz="6" w:space="0" w:color="auto"/>
              <w:left w:val="outset" w:sz="6" w:space="0" w:color="auto"/>
              <w:bottom w:val="outset" w:sz="6" w:space="0" w:color="auto"/>
              <w:right w:val="outset" w:sz="6" w:space="0" w:color="auto"/>
            </w:tcBorders>
            <w:vAlign w:val="center"/>
            <w:hideMark/>
          </w:tcPr>
          <w:p w:rsidR="000F01CD" w:rsidRPr="00900315" w:rsidRDefault="000F01CD" w:rsidP="000F01CD">
            <w:pPr>
              <w:spacing w:after="0" w:line="240" w:lineRule="auto"/>
              <w:rPr>
                <w:rFonts w:ascii="Courier New" w:eastAsia="Times New Roman" w:hAnsi="Courier New" w:cs="Courier New"/>
                <w:sz w:val="24"/>
                <w:szCs w:val="24"/>
                <w:lang w:eastAsia="cs-CZ"/>
              </w:rPr>
            </w:pPr>
            <w:r w:rsidRPr="00900315">
              <w:rPr>
                <w:rFonts w:ascii="Courier New" w:eastAsia="Times New Roman" w:hAnsi="Courier New" w:cs="Courier New"/>
                <w:sz w:val="24"/>
                <w:szCs w:val="24"/>
                <w:lang w:eastAsia="cs-CZ"/>
              </w:rPr>
              <w:t>Mgr. Johana Hřivnová</w:t>
            </w:r>
          </w:p>
        </w:tc>
      </w:tr>
      <w:tr w:rsidR="000F01CD" w:rsidTr="00D23DFF">
        <w:trPr>
          <w:trHeight w:val="397"/>
          <w:tblCellSpacing w:w="20" w:type="dxa"/>
        </w:trPr>
        <w:tc>
          <w:tcPr>
            <w:tcW w:w="3080" w:type="dxa"/>
            <w:tcBorders>
              <w:top w:val="outset" w:sz="6" w:space="0" w:color="auto"/>
              <w:left w:val="outset" w:sz="6" w:space="0" w:color="auto"/>
              <w:bottom w:val="outset" w:sz="6" w:space="0" w:color="auto"/>
              <w:right w:val="outset" w:sz="6" w:space="0" w:color="auto"/>
            </w:tcBorders>
            <w:vAlign w:val="center"/>
            <w:hideMark/>
          </w:tcPr>
          <w:p w:rsidR="000F01CD" w:rsidRPr="00400829" w:rsidRDefault="000F01CD" w:rsidP="00D23DFF">
            <w:pPr>
              <w:spacing w:after="0" w:line="240" w:lineRule="auto"/>
              <w:rPr>
                <w:rFonts w:ascii="Courier New" w:eastAsia="Times New Roman" w:hAnsi="Courier New" w:cs="Courier New"/>
                <w:b/>
                <w:i w:val="0"/>
                <w:sz w:val="24"/>
                <w:szCs w:val="24"/>
                <w:lang w:eastAsia="cs-CZ"/>
              </w:rPr>
            </w:pPr>
            <w:r w:rsidRPr="00400829">
              <w:rPr>
                <w:rFonts w:ascii="Courier New" w:eastAsia="Times New Roman" w:hAnsi="Courier New" w:cs="Courier New"/>
                <w:b/>
                <w:bCs/>
                <w:color w:val="000000"/>
                <w:kern w:val="24"/>
                <w:sz w:val="24"/>
                <w:szCs w:val="24"/>
                <w:lang w:eastAsia="cs-CZ"/>
              </w:rPr>
              <w:t>Vzdělávací oblast:</w:t>
            </w:r>
          </w:p>
        </w:tc>
        <w:tc>
          <w:tcPr>
            <w:tcW w:w="6217" w:type="dxa"/>
            <w:tcBorders>
              <w:top w:val="outset" w:sz="6" w:space="0" w:color="auto"/>
              <w:left w:val="outset" w:sz="6" w:space="0" w:color="auto"/>
              <w:bottom w:val="outset" w:sz="6" w:space="0" w:color="auto"/>
              <w:right w:val="outset" w:sz="6" w:space="0" w:color="auto"/>
            </w:tcBorders>
            <w:vAlign w:val="center"/>
            <w:hideMark/>
          </w:tcPr>
          <w:p w:rsidR="000F01CD" w:rsidRPr="00900315" w:rsidRDefault="000F01CD" w:rsidP="00D23DFF">
            <w:pPr>
              <w:spacing w:after="0" w:line="240" w:lineRule="auto"/>
              <w:rPr>
                <w:rFonts w:ascii="Courier New" w:eastAsia="Times New Roman" w:hAnsi="Courier New" w:cs="Courier New"/>
                <w:sz w:val="24"/>
                <w:szCs w:val="24"/>
                <w:lang w:eastAsia="cs-CZ"/>
              </w:rPr>
            </w:pPr>
            <w:r w:rsidRPr="00900315">
              <w:rPr>
                <w:rFonts w:ascii="Courier New" w:eastAsia="Times New Roman" w:hAnsi="Courier New" w:cs="Courier New"/>
                <w:color w:val="000000"/>
                <w:kern w:val="24"/>
                <w:sz w:val="24"/>
                <w:szCs w:val="24"/>
                <w:lang w:eastAsia="cs-CZ"/>
              </w:rPr>
              <w:t>Jazyk a jazyková komunikace</w:t>
            </w:r>
          </w:p>
        </w:tc>
      </w:tr>
      <w:tr w:rsidR="000F01CD" w:rsidTr="00D23DFF">
        <w:trPr>
          <w:trHeight w:val="397"/>
          <w:tblCellSpacing w:w="20" w:type="dxa"/>
        </w:trPr>
        <w:tc>
          <w:tcPr>
            <w:tcW w:w="3080" w:type="dxa"/>
            <w:tcBorders>
              <w:top w:val="outset" w:sz="6" w:space="0" w:color="auto"/>
              <w:left w:val="outset" w:sz="6" w:space="0" w:color="auto"/>
              <w:bottom w:val="outset" w:sz="6" w:space="0" w:color="auto"/>
              <w:right w:val="outset" w:sz="6" w:space="0" w:color="auto"/>
            </w:tcBorders>
            <w:vAlign w:val="center"/>
            <w:hideMark/>
          </w:tcPr>
          <w:p w:rsidR="000F01CD" w:rsidRPr="00400829" w:rsidRDefault="000F01CD" w:rsidP="00D23DFF">
            <w:pPr>
              <w:spacing w:after="0" w:line="240" w:lineRule="auto"/>
              <w:rPr>
                <w:rFonts w:ascii="Courier New" w:eastAsia="Times New Roman" w:hAnsi="Courier New" w:cs="Courier New"/>
                <w:b/>
                <w:i w:val="0"/>
                <w:sz w:val="24"/>
                <w:szCs w:val="24"/>
                <w:lang w:eastAsia="cs-CZ"/>
              </w:rPr>
            </w:pPr>
            <w:r w:rsidRPr="00400829">
              <w:rPr>
                <w:rFonts w:ascii="Courier New" w:eastAsia="Times New Roman" w:hAnsi="Courier New" w:cs="Courier New"/>
                <w:b/>
                <w:bCs/>
                <w:color w:val="000000"/>
                <w:kern w:val="24"/>
                <w:sz w:val="24"/>
                <w:szCs w:val="24"/>
                <w:lang w:eastAsia="cs-CZ"/>
              </w:rPr>
              <w:t>Vzdělávací obor:</w:t>
            </w:r>
          </w:p>
        </w:tc>
        <w:tc>
          <w:tcPr>
            <w:tcW w:w="6217" w:type="dxa"/>
            <w:tcBorders>
              <w:top w:val="outset" w:sz="6" w:space="0" w:color="auto"/>
              <w:left w:val="outset" w:sz="6" w:space="0" w:color="auto"/>
              <w:bottom w:val="outset" w:sz="6" w:space="0" w:color="auto"/>
              <w:right w:val="outset" w:sz="6" w:space="0" w:color="auto"/>
            </w:tcBorders>
            <w:vAlign w:val="center"/>
            <w:hideMark/>
          </w:tcPr>
          <w:p w:rsidR="000F01CD" w:rsidRPr="00900315" w:rsidRDefault="000F01CD" w:rsidP="00D23DFF">
            <w:pPr>
              <w:spacing w:after="0" w:line="240" w:lineRule="auto"/>
              <w:rPr>
                <w:rFonts w:ascii="Courier New" w:eastAsia="Times New Roman" w:hAnsi="Courier New" w:cs="Courier New"/>
                <w:sz w:val="24"/>
                <w:szCs w:val="24"/>
                <w:lang w:eastAsia="cs-CZ"/>
              </w:rPr>
            </w:pPr>
            <w:r w:rsidRPr="00900315">
              <w:rPr>
                <w:rFonts w:ascii="Courier New" w:eastAsia="Times New Roman" w:hAnsi="Courier New" w:cs="Courier New"/>
                <w:iCs w:val="0"/>
                <w:color w:val="000000"/>
                <w:kern w:val="24"/>
                <w:sz w:val="24"/>
                <w:szCs w:val="24"/>
                <w:lang w:eastAsia="cs-CZ"/>
              </w:rPr>
              <w:t xml:space="preserve">Český </w:t>
            </w:r>
            <w:r w:rsidRPr="00900315">
              <w:rPr>
                <w:rFonts w:ascii="Courier New" w:eastAsia="Times New Roman" w:hAnsi="Courier New" w:cs="Courier New"/>
                <w:color w:val="000000"/>
                <w:kern w:val="24"/>
                <w:sz w:val="24"/>
                <w:szCs w:val="24"/>
                <w:lang w:eastAsia="cs-CZ"/>
              </w:rPr>
              <w:t>jazyk</w:t>
            </w:r>
          </w:p>
        </w:tc>
      </w:tr>
      <w:tr w:rsidR="000F01CD" w:rsidTr="00D23DFF">
        <w:trPr>
          <w:trHeight w:val="397"/>
          <w:tblCellSpacing w:w="20" w:type="dxa"/>
        </w:trPr>
        <w:tc>
          <w:tcPr>
            <w:tcW w:w="3080" w:type="dxa"/>
            <w:tcBorders>
              <w:top w:val="outset" w:sz="6" w:space="0" w:color="auto"/>
              <w:left w:val="outset" w:sz="6" w:space="0" w:color="auto"/>
              <w:bottom w:val="outset" w:sz="6" w:space="0" w:color="auto"/>
              <w:right w:val="outset" w:sz="6" w:space="0" w:color="auto"/>
            </w:tcBorders>
            <w:vAlign w:val="center"/>
            <w:hideMark/>
          </w:tcPr>
          <w:p w:rsidR="000F01CD" w:rsidRPr="00400829" w:rsidRDefault="000F01CD" w:rsidP="00D23DFF">
            <w:pPr>
              <w:spacing w:after="0" w:line="240" w:lineRule="auto"/>
              <w:rPr>
                <w:rFonts w:ascii="Courier New" w:eastAsia="Times New Roman" w:hAnsi="Courier New" w:cs="Courier New"/>
                <w:b/>
                <w:i w:val="0"/>
                <w:sz w:val="24"/>
                <w:szCs w:val="24"/>
                <w:lang w:eastAsia="cs-CZ"/>
              </w:rPr>
            </w:pPr>
            <w:r w:rsidRPr="00400829">
              <w:rPr>
                <w:rFonts w:ascii="Courier New" w:eastAsia="Times New Roman" w:hAnsi="Courier New" w:cs="Courier New"/>
                <w:b/>
                <w:bCs/>
                <w:color w:val="000000"/>
                <w:kern w:val="24"/>
                <w:sz w:val="24"/>
                <w:szCs w:val="24"/>
                <w:lang w:eastAsia="cs-CZ"/>
              </w:rPr>
              <w:t>V</w:t>
            </w:r>
            <w:r>
              <w:rPr>
                <w:rFonts w:ascii="Courier New" w:eastAsia="Times New Roman" w:hAnsi="Courier New" w:cs="Courier New"/>
                <w:b/>
                <w:bCs/>
                <w:color w:val="000000"/>
                <w:kern w:val="24"/>
                <w:sz w:val="24"/>
                <w:szCs w:val="24"/>
                <w:lang w:eastAsia="cs-CZ"/>
              </w:rPr>
              <w:t xml:space="preserve">yučovací </w:t>
            </w:r>
            <w:r w:rsidRPr="00400829">
              <w:rPr>
                <w:rFonts w:ascii="Courier New" w:eastAsia="Times New Roman" w:hAnsi="Courier New" w:cs="Courier New"/>
                <w:b/>
                <w:bCs/>
                <w:color w:val="000000"/>
                <w:kern w:val="24"/>
                <w:sz w:val="24"/>
                <w:szCs w:val="24"/>
                <w:lang w:eastAsia="cs-CZ"/>
              </w:rPr>
              <w:t>předmět:</w:t>
            </w:r>
          </w:p>
        </w:tc>
        <w:tc>
          <w:tcPr>
            <w:tcW w:w="6217" w:type="dxa"/>
            <w:tcBorders>
              <w:top w:val="outset" w:sz="6" w:space="0" w:color="auto"/>
              <w:left w:val="outset" w:sz="6" w:space="0" w:color="auto"/>
              <w:bottom w:val="outset" w:sz="6" w:space="0" w:color="auto"/>
              <w:right w:val="outset" w:sz="6" w:space="0" w:color="auto"/>
            </w:tcBorders>
            <w:vAlign w:val="center"/>
            <w:hideMark/>
          </w:tcPr>
          <w:p w:rsidR="000F01CD" w:rsidRPr="00900315" w:rsidRDefault="000F01CD" w:rsidP="00D23DFF">
            <w:pPr>
              <w:spacing w:after="0" w:line="240" w:lineRule="auto"/>
              <w:rPr>
                <w:rFonts w:ascii="Courier New" w:eastAsia="Times New Roman" w:hAnsi="Courier New" w:cs="Courier New"/>
                <w:sz w:val="24"/>
                <w:szCs w:val="24"/>
                <w:lang w:eastAsia="cs-CZ"/>
              </w:rPr>
            </w:pPr>
            <w:r w:rsidRPr="00900315">
              <w:rPr>
                <w:rFonts w:ascii="Courier New" w:eastAsia="Times New Roman" w:hAnsi="Courier New" w:cs="Courier New"/>
                <w:iCs w:val="0"/>
                <w:color w:val="000000"/>
                <w:kern w:val="24"/>
                <w:sz w:val="24"/>
                <w:szCs w:val="24"/>
                <w:lang w:eastAsia="cs-CZ"/>
              </w:rPr>
              <w:t>Český</w:t>
            </w:r>
            <w:r w:rsidRPr="00900315">
              <w:rPr>
                <w:rFonts w:ascii="Courier New" w:eastAsia="Times New Roman" w:hAnsi="Courier New" w:cs="Courier New"/>
                <w:color w:val="000000"/>
                <w:kern w:val="24"/>
                <w:sz w:val="24"/>
                <w:szCs w:val="24"/>
                <w:lang w:eastAsia="cs-CZ"/>
              </w:rPr>
              <w:t xml:space="preserve"> jazyk</w:t>
            </w:r>
          </w:p>
        </w:tc>
      </w:tr>
      <w:tr w:rsidR="000F01CD" w:rsidTr="00D23DFF">
        <w:trPr>
          <w:trHeight w:val="397"/>
          <w:tblCellSpacing w:w="20" w:type="dxa"/>
        </w:trPr>
        <w:tc>
          <w:tcPr>
            <w:tcW w:w="3080" w:type="dxa"/>
            <w:tcBorders>
              <w:top w:val="outset" w:sz="6" w:space="0" w:color="auto"/>
              <w:left w:val="outset" w:sz="6" w:space="0" w:color="auto"/>
              <w:bottom w:val="outset" w:sz="6" w:space="0" w:color="auto"/>
              <w:right w:val="outset" w:sz="6" w:space="0" w:color="auto"/>
            </w:tcBorders>
            <w:vAlign w:val="center"/>
            <w:hideMark/>
          </w:tcPr>
          <w:p w:rsidR="000F01CD" w:rsidRPr="00400829" w:rsidRDefault="000F01CD" w:rsidP="00D23DFF">
            <w:pPr>
              <w:spacing w:after="0" w:line="240" w:lineRule="auto"/>
              <w:rPr>
                <w:rFonts w:ascii="Courier New" w:eastAsia="Times New Roman" w:hAnsi="Courier New" w:cs="Courier New"/>
                <w:b/>
                <w:i w:val="0"/>
                <w:sz w:val="24"/>
                <w:szCs w:val="24"/>
                <w:lang w:eastAsia="cs-CZ"/>
              </w:rPr>
            </w:pPr>
            <w:r w:rsidRPr="00400829">
              <w:rPr>
                <w:rFonts w:ascii="Courier New" w:eastAsia="Times New Roman" w:hAnsi="Courier New" w:cs="Courier New"/>
                <w:b/>
                <w:bCs/>
                <w:color w:val="000000"/>
                <w:kern w:val="24"/>
                <w:sz w:val="24"/>
                <w:szCs w:val="24"/>
                <w:lang w:eastAsia="cs-CZ"/>
              </w:rPr>
              <w:t>Ročník:</w:t>
            </w:r>
          </w:p>
        </w:tc>
        <w:tc>
          <w:tcPr>
            <w:tcW w:w="6217" w:type="dxa"/>
            <w:tcBorders>
              <w:top w:val="outset" w:sz="6" w:space="0" w:color="auto"/>
              <w:left w:val="outset" w:sz="6" w:space="0" w:color="auto"/>
              <w:bottom w:val="outset" w:sz="6" w:space="0" w:color="auto"/>
              <w:right w:val="outset" w:sz="6" w:space="0" w:color="auto"/>
            </w:tcBorders>
            <w:vAlign w:val="center"/>
            <w:hideMark/>
          </w:tcPr>
          <w:p w:rsidR="000F01CD" w:rsidRPr="00900315" w:rsidRDefault="000F01CD" w:rsidP="00D23DFF">
            <w:pPr>
              <w:spacing w:after="0" w:line="240" w:lineRule="auto"/>
              <w:rPr>
                <w:rFonts w:ascii="Courier New" w:eastAsia="Times New Roman" w:hAnsi="Courier New" w:cs="Courier New"/>
                <w:sz w:val="24"/>
                <w:szCs w:val="24"/>
                <w:lang w:eastAsia="cs-CZ"/>
              </w:rPr>
            </w:pPr>
            <w:r w:rsidRPr="00900315">
              <w:rPr>
                <w:rFonts w:ascii="Courier New" w:eastAsia="Times New Roman" w:hAnsi="Courier New" w:cs="Courier New"/>
                <w:iCs w:val="0"/>
                <w:color w:val="000000"/>
                <w:kern w:val="24"/>
                <w:sz w:val="24"/>
                <w:szCs w:val="24"/>
                <w:lang w:eastAsia="cs-CZ"/>
              </w:rPr>
              <w:t>9</w:t>
            </w:r>
            <w:r w:rsidRPr="00900315">
              <w:rPr>
                <w:rFonts w:ascii="Courier New" w:eastAsia="Times New Roman" w:hAnsi="Courier New" w:cs="Courier New"/>
                <w:color w:val="000000"/>
                <w:kern w:val="24"/>
                <w:sz w:val="24"/>
                <w:szCs w:val="24"/>
                <w:lang w:eastAsia="cs-CZ"/>
              </w:rPr>
              <w:t xml:space="preserve">. </w:t>
            </w:r>
          </w:p>
        </w:tc>
      </w:tr>
      <w:tr w:rsidR="000F01CD" w:rsidTr="00D23DFF">
        <w:trPr>
          <w:trHeight w:val="397"/>
          <w:tblCellSpacing w:w="20" w:type="dxa"/>
        </w:trPr>
        <w:tc>
          <w:tcPr>
            <w:tcW w:w="3080" w:type="dxa"/>
            <w:tcBorders>
              <w:top w:val="outset" w:sz="6" w:space="0" w:color="auto"/>
              <w:left w:val="outset" w:sz="6" w:space="0" w:color="auto"/>
              <w:bottom w:val="outset" w:sz="6" w:space="0" w:color="auto"/>
              <w:right w:val="outset" w:sz="6" w:space="0" w:color="auto"/>
            </w:tcBorders>
            <w:vAlign w:val="center"/>
            <w:hideMark/>
          </w:tcPr>
          <w:p w:rsidR="000F01CD" w:rsidRPr="00400829" w:rsidRDefault="000F01CD" w:rsidP="00D23DFF">
            <w:pPr>
              <w:spacing w:after="0" w:line="240" w:lineRule="auto"/>
              <w:rPr>
                <w:rFonts w:ascii="Courier New" w:eastAsia="Times New Roman" w:hAnsi="Courier New" w:cs="Courier New"/>
                <w:b/>
                <w:i w:val="0"/>
                <w:sz w:val="24"/>
                <w:szCs w:val="24"/>
                <w:lang w:eastAsia="cs-CZ"/>
              </w:rPr>
            </w:pPr>
            <w:r w:rsidRPr="00400829">
              <w:rPr>
                <w:rFonts w:ascii="Courier New" w:eastAsia="Times New Roman" w:hAnsi="Courier New" w:cs="Courier New"/>
                <w:b/>
                <w:bCs/>
                <w:color w:val="000000"/>
                <w:kern w:val="24"/>
                <w:sz w:val="24"/>
                <w:szCs w:val="24"/>
                <w:lang w:eastAsia="cs-CZ"/>
              </w:rPr>
              <w:t>Tematická oblast:</w:t>
            </w:r>
          </w:p>
        </w:tc>
        <w:tc>
          <w:tcPr>
            <w:tcW w:w="6217" w:type="dxa"/>
            <w:tcBorders>
              <w:top w:val="outset" w:sz="6" w:space="0" w:color="auto"/>
              <w:left w:val="outset" w:sz="6" w:space="0" w:color="auto"/>
              <w:bottom w:val="outset" w:sz="6" w:space="0" w:color="auto"/>
              <w:right w:val="outset" w:sz="6" w:space="0" w:color="auto"/>
            </w:tcBorders>
            <w:vAlign w:val="center"/>
            <w:hideMark/>
          </w:tcPr>
          <w:p w:rsidR="000F01CD" w:rsidRPr="00900315" w:rsidRDefault="000F01CD" w:rsidP="00D23DFF">
            <w:pPr>
              <w:spacing w:after="0" w:line="240" w:lineRule="auto"/>
              <w:rPr>
                <w:rFonts w:ascii="Courier New" w:eastAsia="Times New Roman" w:hAnsi="Courier New" w:cs="Courier New"/>
                <w:sz w:val="24"/>
                <w:szCs w:val="24"/>
                <w:lang w:eastAsia="cs-CZ"/>
              </w:rPr>
            </w:pPr>
            <w:r w:rsidRPr="00900315">
              <w:rPr>
                <w:rFonts w:ascii="Courier New" w:eastAsia="Times New Roman" w:hAnsi="Courier New" w:cs="Courier New"/>
                <w:iCs w:val="0"/>
                <w:color w:val="000000"/>
                <w:kern w:val="24"/>
                <w:sz w:val="24"/>
                <w:szCs w:val="24"/>
                <w:lang w:eastAsia="cs-CZ"/>
              </w:rPr>
              <w:t>Literatura 19. a 20. století</w:t>
            </w:r>
          </w:p>
        </w:tc>
      </w:tr>
      <w:tr w:rsidR="000F01CD" w:rsidTr="00D23DFF">
        <w:trPr>
          <w:trHeight w:val="397"/>
          <w:tblCellSpacing w:w="20" w:type="dxa"/>
        </w:trPr>
        <w:tc>
          <w:tcPr>
            <w:tcW w:w="3080" w:type="dxa"/>
            <w:tcBorders>
              <w:top w:val="outset" w:sz="6" w:space="0" w:color="auto"/>
              <w:left w:val="outset" w:sz="6" w:space="0" w:color="auto"/>
              <w:bottom w:val="outset" w:sz="6" w:space="0" w:color="auto"/>
              <w:right w:val="outset" w:sz="6" w:space="0" w:color="auto"/>
            </w:tcBorders>
            <w:vAlign w:val="center"/>
            <w:hideMark/>
          </w:tcPr>
          <w:p w:rsidR="000F01CD" w:rsidRPr="00400829" w:rsidRDefault="000F01CD" w:rsidP="00D23DFF">
            <w:pPr>
              <w:spacing w:after="0" w:line="240" w:lineRule="auto"/>
              <w:rPr>
                <w:rFonts w:ascii="Courier New" w:eastAsia="Times New Roman" w:hAnsi="Courier New" w:cs="Courier New"/>
                <w:b/>
                <w:i w:val="0"/>
                <w:sz w:val="24"/>
                <w:szCs w:val="24"/>
                <w:lang w:eastAsia="cs-CZ"/>
              </w:rPr>
            </w:pPr>
            <w:r w:rsidRPr="00400829">
              <w:rPr>
                <w:rFonts w:ascii="Courier New" w:eastAsia="Times New Roman" w:hAnsi="Courier New" w:cs="Courier New"/>
                <w:b/>
                <w:bCs/>
                <w:color w:val="000000"/>
                <w:kern w:val="24"/>
                <w:sz w:val="24"/>
                <w:szCs w:val="24"/>
                <w:lang w:eastAsia="cs-CZ"/>
              </w:rPr>
              <w:t xml:space="preserve">Téma hodiny: </w:t>
            </w:r>
          </w:p>
        </w:tc>
        <w:tc>
          <w:tcPr>
            <w:tcW w:w="6217" w:type="dxa"/>
            <w:tcBorders>
              <w:top w:val="outset" w:sz="6" w:space="0" w:color="auto"/>
              <w:left w:val="outset" w:sz="6" w:space="0" w:color="auto"/>
              <w:bottom w:val="outset" w:sz="6" w:space="0" w:color="auto"/>
              <w:right w:val="outset" w:sz="6" w:space="0" w:color="auto"/>
            </w:tcBorders>
            <w:vAlign w:val="center"/>
            <w:hideMark/>
          </w:tcPr>
          <w:p w:rsidR="000F01CD" w:rsidRPr="00900315" w:rsidRDefault="000F01CD" w:rsidP="00D23DFF">
            <w:pPr>
              <w:spacing w:after="0" w:line="240" w:lineRule="auto"/>
              <w:rPr>
                <w:rFonts w:ascii="Courier New" w:eastAsia="Times New Roman" w:hAnsi="Courier New" w:cs="Courier New"/>
                <w:sz w:val="24"/>
                <w:szCs w:val="24"/>
                <w:lang w:eastAsia="cs-CZ"/>
              </w:rPr>
            </w:pPr>
            <w:r w:rsidRPr="00900315">
              <w:rPr>
                <w:rFonts w:ascii="Courier New" w:eastAsia="Times New Roman" w:hAnsi="Courier New" w:cs="Courier New"/>
                <w:iCs w:val="0"/>
                <w:color w:val="000000"/>
                <w:kern w:val="24"/>
                <w:sz w:val="24"/>
                <w:szCs w:val="24"/>
                <w:lang w:eastAsia="cs-CZ"/>
              </w:rPr>
              <w:t xml:space="preserve">Literární směry 2. poloviny 20. </w:t>
            </w:r>
            <w:r w:rsidR="00884583">
              <w:rPr>
                <w:rFonts w:ascii="Courier New" w:eastAsia="Times New Roman" w:hAnsi="Courier New" w:cs="Courier New"/>
                <w:iCs w:val="0"/>
                <w:color w:val="000000"/>
                <w:kern w:val="24"/>
                <w:sz w:val="24"/>
                <w:szCs w:val="24"/>
                <w:lang w:eastAsia="cs-CZ"/>
              </w:rPr>
              <w:t>s</w:t>
            </w:r>
            <w:r w:rsidRPr="00900315">
              <w:rPr>
                <w:rFonts w:ascii="Courier New" w:eastAsia="Times New Roman" w:hAnsi="Courier New" w:cs="Courier New"/>
                <w:iCs w:val="0"/>
                <w:color w:val="000000"/>
                <w:kern w:val="24"/>
                <w:sz w:val="24"/>
                <w:szCs w:val="24"/>
                <w:lang w:eastAsia="cs-CZ"/>
              </w:rPr>
              <w:t>toletí</w:t>
            </w:r>
            <w:r w:rsidR="00884583">
              <w:rPr>
                <w:rFonts w:ascii="Courier New" w:eastAsia="Times New Roman" w:hAnsi="Courier New" w:cs="Courier New"/>
                <w:iCs w:val="0"/>
                <w:color w:val="000000"/>
                <w:kern w:val="24"/>
                <w:sz w:val="24"/>
                <w:szCs w:val="24"/>
                <w:lang w:eastAsia="cs-CZ"/>
              </w:rPr>
              <w:t xml:space="preserve"> 2</w:t>
            </w:r>
          </w:p>
        </w:tc>
      </w:tr>
      <w:tr w:rsidR="000F01CD" w:rsidTr="00D23DFF">
        <w:trPr>
          <w:trHeight w:val="397"/>
          <w:tblCellSpacing w:w="20" w:type="dxa"/>
        </w:trPr>
        <w:tc>
          <w:tcPr>
            <w:tcW w:w="3080" w:type="dxa"/>
            <w:tcBorders>
              <w:top w:val="outset" w:sz="6" w:space="0" w:color="auto"/>
              <w:left w:val="outset" w:sz="6" w:space="0" w:color="auto"/>
              <w:bottom w:val="outset" w:sz="6" w:space="0" w:color="auto"/>
              <w:right w:val="outset" w:sz="6" w:space="0" w:color="auto"/>
            </w:tcBorders>
            <w:vAlign w:val="center"/>
            <w:hideMark/>
          </w:tcPr>
          <w:p w:rsidR="000F01CD" w:rsidRPr="00400829" w:rsidRDefault="000F01CD" w:rsidP="00D23DFF">
            <w:pPr>
              <w:spacing w:after="0" w:line="240" w:lineRule="auto"/>
              <w:rPr>
                <w:rFonts w:ascii="Courier New" w:eastAsia="Times New Roman" w:hAnsi="Courier New" w:cs="Courier New"/>
                <w:b/>
                <w:i w:val="0"/>
                <w:sz w:val="24"/>
                <w:szCs w:val="24"/>
                <w:lang w:eastAsia="cs-CZ"/>
              </w:rPr>
            </w:pPr>
            <w:r w:rsidRPr="00400829">
              <w:rPr>
                <w:rFonts w:ascii="Courier New" w:eastAsia="Times New Roman" w:hAnsi="Courier New" w:cs="Courier New"/>
                <w:b/>
                <w:bCs/>
                <w:color w:val="000000"/>
                <w:kern w:val="24"/>
                <w:sz w:val="24"/>
                <w:szCs w:val="24"/>
                <w:lang w:eastAsia="cs-CZ"/>
              </w:rPr>
              <w:t xml:space="preserve">Označení DUM: </w:t>
            </w:r>
          </w:p>
        </w:tc>
        <w:tc>
          <w:tcPr>
            <w:tcW w:w="6217" w:type="dxa"/>
            <w:tcBorders>
              <w:top w:val="outset" w:sz="6" w:space="0" w:color="auto"/>
              <w:left w:val="outset" w:sz="6" w:space="0" w:color="auto"/>
              <w:bottom w:val="outset" w:sz="6" w:space="0" w:color="auto"/>
              <w:right w:val="outset" w:sz="6" w:space="0" w:color="auto"/>
            </w:tcBorders>
            <w:vAlign w:val="center"/>
            <w:hideMark/>
          </w:tcPr>
          <w:p w:rsidR="000F01CD" w:rsidRPr="00900315" w:rsidRDefault="000F01CD" w:rsidP="000F01CD">
            <w:pPr>
              <w:spacing w:after="0" w:line="240" w:lineRule="auto"/>
              <w:rPr>
                <w:rFonts w:ascii="Courier New" w:eastAsia="Times New Roman" w:hAnsi="Courier New" w:cs="Courier New"/>
                <w:sz w:val="24"/>
                <w:szCs w:val="24"/>
                <w:lang w:eastAsia="cs-CZ"/>
              </w:rPr>
            </w:pPr>
            <w:r w:rsidRPr="00900315">
              <w:rPr>
                <w:rFonts w:ascii="Courier New" w:eastAsia="Times New Roman" w:hAnsi="Courier New" w:cs="Courier New"/>
                <w:color w:val="000000"/>
                <w:kern w:val="24"/>
                <w:sz w:val="24"/>
                <w:szCs w:val="24"/>
                <w:lang w:eastAsia="cs-CZ"/>
              </w:rPr>
              <w:t>VY_32_INOVACE_</w:t>
            </w:r>
            <w:r w:rsidRPr="00900315">
              <w:rPr>
                <w:rFonts w:ascii="Courier New" w:eastAsia="Times New Roman" w:hAnsi="Courier New" w:cs="Courier New"/>
                <w:iCs w:val="0"/>
                <w:color w:val="000000"/>
                <w:kern w:val="24"/>
                <w:sz w:val="24"/>
                <w:szCs w:val="24"/>
                <w:lang w:eastAsia="cs-CZ"/>
              </w:rPr>
              <w:t>36.13.HRI.</w:t>
            </w:r>
            <w:proofErr w:type="gramStart"/>
            <w:r w:rsidRPr="00900315">
              <w:rPr>
                <w:rFonts w:ascii="Courier New" w:eastAsia="Times New Roman" w:hAnsi="Courier New" w:cs="Courier New"/>
                <w:iCs w:val="0"/>
                <w:color w:val="000000"/>
                <w:kern w:val="24"/>
                <w:sz w:val="24"/>
                <w:szCs w:val="24"/>
                <w:lang w:eastAsia="cs-CZ"/>
              </w:rPr>
              <w:t>CJ.9</w:t>
            </w:r>
            <w:proofErr w:type="gramEnd"/>
          </w:p>
        </w:tc>
      </w:tr>
      <w:tr w:rsidR="000F01CD" w:rsidTr="00D23DFF">
        <w:trPr>
          <w:trHeight w:val="397"/>
          <w:tblCellSpacing w:w="20" w:type="dxa"/>
        </w:trPr>
        <w:tc>
          <w:tcPr>
            <w:tcW w:w="3080" w:type="dxa"/>
            <w:tcBorders>
              <w:top w:val="outset" w:sz="6" w:space="0" w:color="auto"/>
              <w:left w:val="outset" w:sz="6" w:space="0" w:color="auto"/>
              <w:bottom w:val="outset" w:sz="6" w:space="0" w:color="auto"/>
              <w:right w:val="outset" w:sz="6" w:space="0" w:color="auto"/>
            </w:tcBorders>
            <w:vAlign w:val="center"/>
            <w:hideMark/>
          </w:tcPr>
          <w:p w:rsidR="000F01CD" w:rsidRPr="00400829" w:rsidRDefault="000F01CD" w:rsidP="00D23DFF">
            <w:pPr>
              <w:spacing w:after="0" w:line="240" w:lineRule="auto"/>
              <w:rPr>
                <w:rFonts w:ascii="Courier New" w:eastAsia="Times New Roman" w:hAnsi="Courier New" w:cs="Courier New"/>
                <w:b/>
                <w:i w:val="0"/>
                <w:sz w:val="24"/>
                <w:szCs w:val="24"/>
                <w:lang w:eastAsia="cs-CZ"/>
              </w:rPr>
            </w:pPr>
            <w:r w:rsidRPr="00400829">
              <w:rPr>
                <w:rFonts w:ascii="Courier New" w:eastAsia="Times New Roman" w:hAnsi="Courier New" w:cs="Courier New"/>
                <w:b/>
                <w:bCs/>
                <w:color w:val="000000"/>
                <w:kern w:val="24"/>
                <w:sz w:val="24"/>
                <w:szCs w:val="24"/>
                <w:lang w:eastAsia="cs-CZ"/>
              </w:rPr>
              <w:t xml:space="preserve">Vytvořeno: </w:t>
            </w:r>
          </w:p>
        </w:tc>
        <w:tc>
          <w:tcPr>
            <w:tcW w:w="6217" w:type="dxa"/>
            <w:tcBorders>
              <w:top w:val="outset" w:sz="6" w:space="0" w:color="auto"/>
              <w:left w:val="outset" w:sz="6" w:space="0" w:color="auto"/>
              <w:bottom w:val="outset" w:sz="6" w:space="0" w:color="auto"/>
              <w:right w:val="outset" w:sz="6" w:space="0" w:color="auto"/>
            </w:tcBorders>
            <w:vAlign w:val="center"/>
            <w:hideMark/>
          </w:tcPr>
          <w:p w:rsidR="000F01CD" w:rsidRPr="00900315" w:rsidRDefault="00900315" w:rsidP="00D23DFF">
            <w:pPr>
              <w:spacing w:after="0" w:line="240" w:lineRule="auto"/>
              <w:rPr>
                <w:rFonts w:ascii="Courier New" w:eastAsia="Times New Roman" w:hAnsi="Courier New" w:cs="Courier New"/>
                <w:sz w:val="24"/>
                <w:szCs w:val="24"/>
                <w:lang w:eastAsia="cs-CZ"/>
              </w:rPr>
            </w:pPr>
            <w:r w:rsidRPr="00900315">
              <w:rPr>
                <w:rFonts w:ascii="Courier New" w:eastAsia="Times New Roman" w:hAnsi="Courier New" w:cs="Courier New"/>
                <w:sz w:val="24"/>
                <w:szCs w:val="24"/>
                <w:lang w:eastAsia="cs-CZ"/>
              </w:rPr>
              <w:t>03. 03. 2014</w:t>
            </w:r>
          </w:p>
        </w:tc>
      </w:tr>
    </w:tbl>
    <w:p w:rsidR="000F01CD" w:rsidRPr="001E4D3A" w:rsidRDefault="000F01CD" w:rsidP="000F01CD">
      <w:pPr>
        <w:spacing w:after="0" w:line="240" w:lineRule="auto"/>
        <w:rPr>
          <w:rFonts w:ascii="Courier New" w:hAnsi="Courier New" w:cs="Courier New"/>
          <w:i w:val="0"/>
          <w:sz w:val="24"/>
          <w:szCs w:val="24"/>
        </w:rPr>
      </w:pPr>
    </w:p>
    <w:p w:rsidR="00D23DFF" w:rsidRDefault="00D23DFF"/>
    <w:p w:rsidR="000F01CD" w:rsidRDefault="000F01CD"/>
    <w:p w:rsidR="00E4065E" w:rsidRDefault="00E4065E"/>
    <w:p w:rsidR="00E4065E" w:rsidRDefault="00E4065E"/>
    <w:p w:rsidR="00E4065E" w:rsidRDefault="00E4065E"/>
    <w:p w:rsidR="00E4065E" w:rsidRDefault="00E4065E"/>
    <w:p w:rsidR="00E4065E" w:rsidRDefault="00E4065E"/>
    <w:p w:rsidR="005A0C20" w:rsidRDefault="005A0C20"/>
    <w:p w:rsidR="00900315" w:rsidRDefault="00900315"/>
    <w:p w:rsidR="00900315" w:rsidRDefault="00900315"/>
    <w:p w:rsidR="005A0C20" w:rsidRPr="005A0C20" w:rsidRDefault="005A0C20" w:rsidP="005A0C20">
      <w:pPr>
        <w:pStyle w:val="Nzev"/>
        <w:rPr>
          <w:rFonts w:eastAsia="Times New Roman"/>
          <w:lang w:eastAsia="cs-CZ"/>
        </w:rPr>
      </w:pPr>
      <w:r w:rsidRPr="005A0C20">
        <w:rPr>
          <w:rFonts w:eastAsia="Times New Roman"/>
          <w:lang w:eastAsia="cs-CZ"/>
        </w:rPr>
        <w:lastRenderedPageBreak/>
        <w:t>HOLOKAUST V LITERATUŘE</w:t>
      </w: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Norimberské zákony, pronásledování, deportace, hlad, všudypřítomná hrozba smrti, neutěšené podmínky, osamění. To vše musely během druhé světové války snášet tisíce židovských dětí. Mnoho z nich se snažilo hrůznou situaci překonat literární tvorbou, do které přenášely své otřesné zážitky, útrapy, stesky, pocity, sny, ale i radosti. Mnohé z těchto dětí prošly například Terezínem, městem, které bylo přestupní stanicí mezi jejich domovem a smrtí. </w:t>
      </w: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Velmi rozšířené bylo psaní deníků, památníků, básní, </w:t>
      </w:r>
      <w:proofErr w:type="gramStart"/>
      <w:r w:rsidRPr="005A0C20">
        <w:rPr>
          <w:rFonts w:ascii="Courier New" w:eastAsia="Times New Roman" w:hAnsi="Courier New" w:cs="Courier New"/>
          <w:iCs w:val="0"/>
          <w:sz w:val="24"/>
          <w:szCs w:val="24"/>
          <w:lang w:eastAsia="cs-CZ"/>
        </w:rPr>
        <w:t>povídek   i vydávání</w:t>
      </w:r>
      <w:proofErr w:type="gramEnd"/>
      <w:r w:rsidRPr="005A0C20">
        <w:rPr>
          <w:rFonts w:ascii="Courier New" w:eastAsia="Times New Roman" w:hAnsi="Courier New" w:cs="Courier New"/>
          <w:iCs w:val="0"/>
          <w:sz w:val="24"/>
          <w:szCs w:val="24"/>
          <w:lang w:eastAsia="cs-CZ"/>
        </w:rPr>
        <w:t xml:space="preserve"> časopisů. Tato dětská literární tvorba, která vznikla v kritické životní zkušenosti, mapuje život v židovských táborech a také nám ukazuje, jak děti tyto situace vnímaly. Zabýváme se literaturou psanou dětmi z toho důvodu, že o děti do 16 let neměli Němci zájem a veškerou starost o ně přenechávali oddělení pro mládež – </w:t>
      </w:r>
      <w:proofErr w:type="spellStart"/>
      <w:r w:rsidRPr="005A0C20">
        <w:rPr>
          <w:rFonts w:ascii="Courier New" w:eastAsia="Times New Roman" w:hAnsi="Courier New" w:cs="Courier New"/>
          <w:iCs w:val="0"/>
          <w:sz w:val="24"/>
          <w:szCs w:val="24"/>
          <w:lang w:eastAsia="cs-CZ"/>
        </w:rPr>
        <w:t>Jugendfürsorge</w:t>
      </w:r>
      <w:proofErr w:type="spellEnd"/>
      <w:r w:rsidRPr="005A0C20">
        <w:rPr>
          <w:rFonts w:ascii="Courier New" w:eastAsia="Times New Roman" w:hAnsi="Courier New" w:cs="Courier New"/>
          <w:iCs w:val="0"/>
          <w:sz w:val="24"/>
          <w:szCs w:val="24"/>
          <w:lang w:eastAsia="cs-CZ"/>
        </w:rPr>
        <w:t xml:space="preserve"> a hlavně proto, že nejvíce přežilo právě dětí, jejichž tvorba – ať už psaná formou deníku nebo memoárová – se dostává nám lidem, kteří nad každým dílem s touto tématikou žasnou.</w:t>
      </w:r>
    </w:p>
    <w:p w:rsid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Děti byly vedeny k seberealizaci – psaly si deníky, básně, povídky, vydávaly časopisy, kreslily, hrály divadlo…Avšak přes veškerou snahu dospělých byly tyto děti vystavovány těžkému životu v táborech, přihlížely umírání blízkých – nejbližších, trpěly hladem, byly nemocné a největší hrozbou byla smrt, která mohla přijít kdykoliv.</w:t>
      </w: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b/>
          <w:iCs w:val="0"/>
          <w:sz w:val="24"/>
          <w:szCs w:val="24"/>
          <w:lang w:eastAsia="cs-CZ"/>
        </w:rPr>
        <w:t>HOLOKAUST</w:t>
      </w:r>
      <w:r w:rsidRPr="005A0C20">
        <w:rPr>
          <w:rFonts w:ascii="Courier New" w:eastAsia="Times New Roman" w:hAnsi="Courier New" w:cs="Courier New"/>
          <w:iCs w:val="0"/>
          <w:sz w:val="24"/>
          <w:szCs w:val="24"/>
          <w:lang w:eastAsia="cs-CZ"/>
        </w:rPr>
        <w:t xml:space="preserve"> představuje násilné </w:t>
      </w:r>
      <w:proofErr w:type="gramStart"/>
      <w:r w:rsidRPr="005A0C20">
        <w:rPr>
          <w:rFonts w:ascii="Courier New" w:eastAsia="Times New Roman" w:hAnsi="Courier New" w:cs="Courier New"/>
          <w:iCs w:val="0"/>
          <w:sz w:val="24"/>
          <w:szCs w:val="24"/>
          <w:lang w:eastAsia="cs-CZ"/>
        </w:rPr>
        <w:t>potlačování         a rozsáhlou</w:t>
      </w:r>
      <w:proofErr w:type="gramEnd"/>
      <w:r w:rsidRPr="005A0C20">
        <w:rPr>
          <w:rFonts w:ascii="Courier New" w:eastAsia="Times New Roman" w:hAnsi="Courier New" w:cs="Courier New"/>
          <w:iCs w:val="0"/>
          <w:sz w:val="24"/>
          <w:szCs w:val="24"/>
          <w:lang w:eastAsia="cs-CZ"/>
        </w:rPr>
        <w:t xml:space="preserve"> likvidaci, kterou uplatňovaly úřady nacistického Německa proti svým oponentům v letech 1933 – 1945. Tento pojem je často zaměňován (hlavně v Evropě) s pojmem ŠOA, který označuje </w:t>
      </w:r>
      <w:proofErr w:type="spellStart"/>
      <w:proofErr w:type="gramStart"/>
      <w:r w:rsidRPr="005A0C20">
        <w:rPr>
          <w:rFonts w:ascii="Courier New" w:eastAsia="Times New Roman" w:hAnsi="Courier New" w:cs="Courier New"/>
          <w:iCs w:val="0"/>
          <w:sz w:val="24"/>
          <w:szCs w:val="24"/>
          <w:lang w:eastAsia="cs-CZ"/>
        </w:rPr>
        <w:t>tzv.konečné</w:t>
      </w:r>
      <w:proofErr w:type="spellEnd"/>
      <w:proofErr w:type="gramEnd"/>
      <w:r w:rsidRPr="005A0C20">
        <w:rPr>
          <w:rFonts w:ascii="Courier New" w:eastAsia="Times New Roman" w:hAnsi="Courier New" w:cs="Courier New"/>
          <w:iCs w:val="0"/>
          <w:sz w:val="24"/>
          <w:szCs w:val="24"/>
          <w:lang w:eastAsia="cs-CZ"/>
        </w:rPr>
        <w:t xml:space="preserve"> řešení židovské otázky = likvidaci židovského národa.</w:t>
      </w: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V literatuře s tímto tématem rozlišujeme dvě skupiny textů: </w:t>
      </w:r>
    </w:p>
    <w:p w:rsidR="005A0C20" w:rsidRPr="005A0C20" w:rsidRDefault="005A0C20" w:rsidP="005A0C20">
      <w:pPr>
        <w:numPr>
          <w:ilvl w:val="0"/>
          <w:numId w:val="1"/>
        </w:num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texty, které vznikly během holocaustu a mají většinou deníkovou formu</w:t>
      </w:r>
    </w:p>
    <w:p w:rsidR="005A0C20" w:rsidRPr="005A0C20" w:rsidRDefault="005A0C20" w:rsidP="005A0C20">
      <w:pPr>
        <w:numPr>
          <w:ilvl w:val="0"/>
          <w:numId w:val="1"/>
        </w:num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texty, které byly sepsány až po událostech a jsou klasifikovány jako vzpomínky</w:t>
      </w: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lastRenderedPageBreak/>
        <w:t xml:space="preserve">(Memoárová literatura je z hlediska žánru charakterizována jako žánr na pomezí beletrie a publicistiky. Je vnímána jako součást dokumentární literatury nebo literatury </w:t>
      </w:r>
      <w:proofErr w:type="gramStart"/>
      <w:r w:rsidRPr="005A0C20">
        <w:rPr>
          <w:rFonts w:ascii="Courier New" w:eastAsia="Times New Roman" w:hAnsi="Courier New" w:cs="Courier New"/>
          <w:iCs w:val="0"/>
          <w:sz w:val="24"/>
          <w:szCs w:val="24"/>
          <w:lang w:eastAsia="cs-CZ"/>
        </w:rPr>
        <w:t>faktu. )</w:t>
      </w:r>
      <w:proofErr w:type="gramEnd"/>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S druhou světovou válkou a hitlerovským běsněním se náš svět vypořádává více než šedesát let. Vyšla řada dokumentárních, faktografických i uměleckých knih, byla natočena spousta dokumentárních i hraných filmů. Toto masové vraždění dalo vzniknout mnoha silným, krásným a smutným literárním dílům: </w:t>
      </w:r>
    </w:p>
    <w:p w:rsidR="005A0C20" w:rsidRPr="005A0C20" w:rsidRDefault="005A0C20" w:rsidP="005A0C20">
      <w:pPr>
        <w:numPr>
          <w:ilvl w:val="0"/>
          <w:numId w:val="2"/>
        </w:numPr>
        <w:spacing w:after="0" w:line="360" w:lineRule="auto"/>
        <w:jc w:val="both"/>
        <w:rPr>
          <w:rFonts w:ascii="Courier New" w:eastAsia="Times New Roman" w:hAnsi="Courier New" w:cs="Courier New"/>
          <w:iCs w:val="0"/>
          <w:sz w:val="24"/>
          <w:szCs w:val="24"/>
          <w:lang w:eastAsia="cs-CZ"/>
        </w:rPr>
      </w:pPr>
      <w:proofErr w:type="spellStart"/>
      <w:r w:rsidRPr="005A0C20">
        <w:rPr>
          <w:rFonts w:ascii="Courier New" w:eastAsia="Times New Roman" w:hAnsi="Courier New" w:cs="Courier New"/>
          <w:iCs w:val="0"/>
          <w:sz w:val="24"/>
          <w:szCs w:val="24"/>
          <w:lang w:eastAsia="cs-CZ"/>
        </w:rPr>
        <w:t>Sophiina</w:t>
      </w:r>
      <w:proofErr w:type="spellEnd"/>
      <w:r w:rsidRPr="005A0C20">
        <w:rPr>
          <w:rFonts w:ascii="Courier New" w:eastAsia="Times New Roman" w:hAnsi="Courier New" w:cs="Courier New"/>
          <w:iCs w:val="0"/>
          <w:sz w:val="24"/>
          <w:szCs w:val="24"/>
          <w:lang w:eastAsia="cs-CZ"/>
        </w:rPr>
        <w:t xml:space="preserve"> volba – William </w:t>
      </w:r>
      <w:proofErr w:type="spellStart"/>
      <w:r w:rsidRPr="005A0C20">
        <w:rPr>
          <w:rFonts w:ascii="Courier New" w:eastAsia="Times New Roman" w:hAnsi="Courier New" w:cs="Courier New"/>
          <w:iCs w:val="0"/>
          <w:sz w:val="24"/>
          <w:szCs w:val="24"/>
          <w:lang w:eastAsia="cs-CZ"/>
        </w:rPr>
        <w:t>Styron</w:t>
      </w:r>
      <w:proofErr w:type="spellEnd"/>
    </w:p>
    <w:p w:rsidR="005A0C20" w:rsidRPr="005A0C20" w:rsidRDefault="005A0C20" w:rsidP="005A0C20">
      <w:pPr>
        <w:numPr>
          <w:ilvl w:val="0"/>
          <w:numId w:val="2"/>
        </w:num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Život s hvězdou – Jiří </w:t>
      </w:r>
      <w:proofErr w:type="spellStart"/>
      <w:r w:rsidRPr="005A0C20">
        <w:rPr>
          <w:rFonts w:ascii="Courier New" w:eastAsia="Times New Roman" w:hAnsi="Courier New" w:cs="Courier New"/>
          <w:iCs w:val="0"/>
          <w:sz w:val="24"/>
          <w:szCs w:val="24"/>
          <w:lang w:eastAsia="cs-CZ"/>
        </w:rPr>
        <w:t>Weil</w:t>
      </w:r>
      <w:proofErr w:type="spellEnd"/>
    </w:p>
    <w:p w:rsidR="005A0C20" w:rsidRPr="005A0C20" w:rsidRDefault="005A0C20" w:rsidP="005A0C20">
      <w:pPr>
        <w:numPr>
          <w:ilvl w:val="0"/>
          <w:numId w:val="2"/>
        </w:num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Pan Theodor </w:t>
      </w:r>
      <w:proofErr w:type="spellStart"/>
      <w:r w:rsidRPr="005A0C20">
        <w:rPr>
          <w:rFonts w:ascii="Courier New" w:eastAsia="Times New Roman" w:hAnsi="Courier New" w:cs="Courier New"/>
          <w:iCs w:val="0"/>
          <w:sz w:val="24"/>
          <w:szCs w:val="24"/>
          <w:lang w:eastAsia="cs-CZ"/>
        </w:rPr>
        <w:t>Mundstock</w:t>
      </w:r>
      <w:proofErr w:type="spellEnd"/>
      <w:r w:rsidRPr="005A0C20">
        <w:rPr>
          <w:rFonts w:ascii="Courier New" w:eastAsia="Times New Roman" w:hAnsi="Courier New" w:cs="Courier New"/>
          <w:iCs w:val="0"/>
          <w:sz w:val="24"/>
          <w:szCs w:val="24"/>
          <w:lang w:eastAsia="cs-CZ"/>
        </w:rPr>
        <w:t xml:space="preserve"> – Ladislav Fuks</w:t>
      </w:r>
    </w:p>
    <w:p w:rsidR="005A0C20" w:rsidRPr="005A0C20" w:rsidRDefault="005A0C20" w:rsidP="005A0C20">
      <w:pPr>
        <w:numPr>
          <w:ilvl w:val="0"/>
          <w:numId w:val="2"/>
        </w:numPr>
        <w:spacing w:after="0" w:line="360" w:lineRule="auto"/>
        <w:jc w:val="both"/>
        <w:rPr>
          <w:rFonts w:ascii="Courier New" w:eastAsia="Times New Roman" w:hAnsi="Courier New" w:cs="Courier New"/>
          <w:iCs w:val="0"/>
          <w:sz w:val="24"/>
          <w:szCs w:val="24"/>
          <w:lang w:eastAsia="cs-CZ"/>
        </w:rPr>
      </w:pPr>
      <w:proofErr w:type="spellStart"/>
      <w:r w:rsidRPr="005A0C20">
        <w:rPr>
          <w:rFonts w:ascii="Courier New" w:eastAsia="Times New Roman" w:hAnsi="Courier New" w:cs="Courier New"/>
          <w:iCs w:val="0"/>
          <w:sz w:val="24"/>
          <w:szCs w:val="24"/>
          <w:lang w:eastAsia="cs-CZ"/>
        </w:rPr>
        <w:t>Motlitba</w:t>
      </w:r>
      <w:proofErr w:type="spellEnd"/>
      <w:r w:rsidRPr="005A0C20">
        <w:rPr>
          <w:rFonts w:ascii="Courier New" w:eastAsia="Times New Roman" w:hAnsi="Courier New" w:cs="Courier New"/>
          <w:iCs w:val="0"/>
          <w:sz w:val="24"/>
          <w:szCs w:val="24"/>
          <w:lang w:eastAsia="cs-CZ"/>
        </w:rPr>
        <w:t xml:space="preserve"> pro Kateřinu Horovitzovou – Arnošt Lustig…</w:t>
      </w: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Dokumentární díla:</w:t>
      </w:r>
    </w:p>
    <w:p w:rsidR="005A0C20" w:rsidRPr="005A0C20" w:rsidRDefault="005A0C20" w:rsidP="005A0C20">
      <w:pPr>
        <w:numPr>
          <w:ilvl w:val="0"/>
          <w:numId w:val="3"/>
        </w:num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Utekl jsem z Osvětimi – Rudolf Vrba</w:t>
      </w:r>
    </w:p>
    <w:p w:rsidR="005A0C20" w:rsidRPr="005A0C20" w:rsidRDefault="005A0C20" w:rsidP="005A0C20">
      <w:pPr>
        <w:numPr>
          <w:ilvl w:val="0"/>
          <w:numId w:val="3"/>
        </w:num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Treblinka, slovo jako z dětské říkanky – Richard </w:t>
      </w:r>
      <w:proofErr w:type="spellStart"/>
      <w:r w:rsidRPr="005A0C20">
        <w:rPr>
          <w:rFonts w:ascii="Courier New" w:eastAsia="Times New Roman" w:hAnsi="Courier New" w:cs="Courier New"/>
          <w:iCs w:val="0"/>
          <w:sz w:val="24"/>
          <w:szCs w:val="24"/>
          <w:lang w:eastAsia="cs-CZ"/>
        </w:rPr>
        <w:t>Glazar</w:t>
      </w:r>
      <w:proofErr w:type="spellEnd"/>
    </w:p>
    <w:p w:rsidR="005A0C20" w:rsidRPr="005A0C20" w:rsidRDefault="005A0C20" w:rsidP="005A0C20">
      <w:pPr>
        <w:numPr>
          <w:ilvl w:val="0"/>
          <w:numId w:val="3"/>
        </w:num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Deník Anny Frankové…</w:t>
      </w:r>
    </w:p>
    <w:p w:rsidR="005A0C20" w:rsidRDefault="005A0C20"/>
    <w:p w:rsidR="005A0C20" w:rsidRDefault="005A0C20"/>
    <w:p w:rsidR="005A0C20" w:rsidRDefault="005A0C20"/>
    <w:p w:rsidR="005A0C20" w:rsidRDefault="005A0C20"/>
    <w:p w:rsidR="005A0C20" w:rsidRDefault="005A0C20"/>
    <w:p w:rsidR="005A0C20" w:rsidRDefault="005A0C20"/>
    <w:p w:rsidR="00900315" w:rsidRDefault="00900315"/>
    <w:p w:rsidR="00900315" w:rsidRDefault="00900315"/>
    <w:p w:rsidR="00900315" w:rsidRDefault="00900315"/>
    <w:p w:rsidR="00900315" w:rsidRDefault="00900315"/>
    <w:p w:rsidR="00900315" w:rsidRDefault="00900315"/>
    <w:p w:rsidR="00900315" w:rsidRDefault="00900315"/>
    <w:p w:rsidR="00900315" w:rsidRDefault="00900315"/>
    <w:p w:rsidR="00900315" w:rsidRDefault="00900315"/>
    <w:p w:rsidR="00900315" w:rsidRDefault="00900315"/>
    <w:p w:rsidR="000F01CD" w:rsidRDefault="000F01CD" w:rsidP="000F01CD">
      <w:pPr>
        <w:pStyle w:val="Nzev"/>
      </w:pPr>
      <w:r>
        <w:lastRenderedPageBreak/>
        <w:t>DENÍK ANNY FRANKOVÉ</w:t>
      </w:r>
    </w:p>
    <w:p w:rsidR="000F01CD" w:rsidRDefault="000F01CD"/>
    <w:p w:rsidR="00C579AB" w:rsidRDefault="001811D5">
      <w:pPr>
        <w:rPr>
          <w:rFonts w:ascii="Courier New" w:hAnsi="Courier New" w:cs="Courier New"/>
          <w:sz w:val="24"/>
          <w:szCs w:val="24"/>
        </w:rPr>
      </w:pPr>
      <w:r w:rsidRPr="001811D5">
        <w:rPr>
          <w:rFonts w:ascii="Courier New" w:hAnsi="Courier New" w:cs="Courier New"/>
          <w:noProof/>
          <w:sz w:val="24"/>
          <w:szCs w:val="24"/>
          <w:lang w:eastAsia="cs-CZ"/>
        </w:rPr>
        <mc:AlternateContent>
          <mc:Choice Requires="wps">
            <w:drawing>
              <wp:anchor distT="0" distB="0" distL="114300" distR="114300" simplePos="0" relativeHeight="251669504" behindDoc="0" locked="0" layoutInCell="1" allowOverlap="1" wp14:editId="36B11C9B">
                <wp:simplePos x="0" y="0"/>
                <wp:positionH relativeFrom="column">
                  <wp:posOffset>4742180</wp:posOffset>
                </wp:positionH>
                <wp:positionV relativeFrom="paragraph">
                  <wp:posOffset>7400925</wp:posOffset>
                </wp:positionV>
                <wp:extent cx="752475" cy="266700"/>
                <wp:effectExtent l="0" t="0" r="28575" b="1905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solidFill>
                            <a:schemeClr val="bg1"/>
                          </a:solidFill>
                          <a:miter lim="800000"/>
                          <a:headEnd/>
                          <a:tailEnd/>
                        </a:ln>
                      </wps:spPr>
                      <wps:txbx>
                        <w:txbxContent>
                          <w:p w:rsidR="001811D5" w:rsidRDefault="001811D5">
                            <w:r>
                              <w:t>Obr.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373.4pt;margin-top:582.75pt;width:59.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" strokecolor="white [3212]">
                <v:textbox>
                  <w:txbxContent>
                    <w:p w:rsidR="001811D5" w:rsidRDefault="001811D5">
                      <w:r>
                        <w:t>Obr. 2</w:t>
                      </w:r>
                    </w:p>
                  </w:txbxContent>
                </v:textbox>
              </v:shape>
            </w:pict>
          </mc:Fallback>
        </mc:AlternateContent>
      </w:r>
      <w:r w:rsidRPr="001811D5">
        <w:rPr>
          <w:rFonts w:ascii="Courier New" w:hAnsi="Courier New" w:cs="Courier New"/>
          <w:noProof/>
          <w:sz w:val="24"/>
          <w:szCs w:val="24"/>
          <w:lang w:eastAsia="cs-CZ"/>
        </w:rPr>
        <mc:AlternateContent>
          <mc:Choice Requires="wps">
            <w:drawing>
              <wp:anchor distT="0" distB="0" distL="114300" distR="114300" simplePos="0" relativeHeight="251667456" behindDoc="0" locked="0" layoutInCell="1" allowOverlap="1" wp14:anchorId="7FA4E6F3" wp14:editId="743CE3F2">
                <wp:simplePos x="0" y="0"/>
                <wp:positionH relativeFrom="column">
                  <wp:posOffset>4104005</wp:posOffset>
                </wp:positionH>
                <wp:positionV relativeFrom="paragraph">
                  <wp:posOffset>3371850</wp:posOffset>
                </wp:positionV>
                <wp:extent cx="638175" cy="238125"/>
                <wp:effectExtent l="0" t="0" r="28575" b="285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8125"/>
                        </a:xfrm>
                        <a:prstGeom prst="rect">
                          <a:avLst/>
                        </a:prstGeom>
                        <a:solidFill>
                          <a:srgbClr val="FFFFFF"/>
                        </a:solidFill>
                        <a:ln w="9525">
                          <a:solidFill>
                            <a:schemeClr val="bg1"/>
                          </a:solidFill>
                          <a:miter lim="800000"/>
                          <a:headEnd/>
                          <a:tailEnd/>
                        </a:ln>
                      </wps:spPr>
                      <wps:txbx>
                        <w:txbxContent>
                          <w:p w:rsidR="001811D5" w:rsidRDefault="001811D5">
                            <w:r>
                              <w:t>Obr.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15pt;margin-top:265.5pt;width:50.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" strokecolor="white [3212]">
                <v:textbox>
                  <w:txbxContent>
                    <w:p w:rsidR="001811D5" w:rsidRDefault="001811D5">
                      <w:r>
                        <w:t>Obr. 1</w:t>
                      </w:r>
                    </w:p>
                  </w:txbxContent>
                </v:textbox>
              </v:shape>
            </w:pict>
          </mc:Fallback>
        </mc:AlternateContent>
      </w:r>
      <w:r w:rsidR="00186B03" w:rsidRPr="00900315">
        <w:rPr>
          <w:rFonts w:ascii="Courier New" w:hAnsi="Courier New" w:cs="Courier New"/>
          <w:noProof/>
          <w:sz w:val="24"/>
          <w:szCs w:val="24"/>
          <w:lang w:eastAsia="cs-CZ"/>
        </w:rPr>
        <w:drawing>
          <wp:anchor distT="0" distB="0" distL="114300" distR="114300" simplePos="0" relativeHeight="251663360" behindDoc="0" locked="0" layoutInCell="1" allowOverlap="1" wp14:anchorId="5F01BBDD" wp14:editId="6090FE5A">
            <wp:simplePos x="0" y="0"/>
            <wp:positionH relativeFrom="column">
              <wp:posOffset>1186180</wp:posOffset>
            </wp:positionH>
            <wp:positionV relativeFrom="paragraph">
              <wp:posOffset>5028565</wp:posOffset>
            </wp:positionV>
            <wp:extent cx="3467100" cy="2637155"/>
            <wp:effectExtent l="0" t="0" r="0" b="0"/>
            <wp:wrapTopAndBottom/>
            <wp:docPr id="5" name="Obrázek 5" descr="File:The Diary of a Young Girl at the Anne Frank Zen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he Diary of a Young Girl at the Anne Frank Zentru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263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1CD" w:rsidRPr="00900315">
        <w:rPr>
          <w:rFonts w:ascii="Courier New" w:hAnsi="Courier New" w:cs="Courier New"/>
          <w:noProof/>
          <w:sz w:val="24"/>
          <w:szCs w:val="24"/>
          <w:lang w:eastAsia="cs-CZ"/>
        </w:rPr>
        <w:drawing>
          <wp:anchor distT="0" distB="0" distL="114300" distR="114300" simplePos="0" relativeHeight="251662336" behindDoc="0" locked="0" layoutInCell="1" allowOverlap="1" wp14:anchorId="357AA035" wp14:editId="3C60DF1B">
            <wp:simplePos x="0" y="0"/>
            <wp:positionH relativeFrom="column">
              <wp:posOffset>2100580</wp:posOffset>
            </wp:positionH>
            <wp:positionV relativeFrom="paragraph">
              <wp:posOffset>751840</wp:posOffset>
            </wp:positionV>
            <wp:extent cx="1943735" cy="2905125"/>
            <wp:effectExtent l="0" t="0" r="0" b="9525"/>
            <wp:wrapTopAndBottom/>
            <wp:docPr id="4" name="Obrázek 4" descr="File:Diario anne f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iario anne fran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73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1CD" w:rsidRPr="00900315">
        <w:rPr>
          <w:rFonts w:ascii="Courier New" w:hAnsi="Courier New" w:cs="Courier New"/>
          <w:sz w:val="24"/>
          <w:szCs w:val="24"/>
        </w:rPr>
        <w:t xml:space="preserve">Anna Franková di od 12. června 1942 </w:t>
      </w:r>
      <w:proofErr w:type="gramStart"/>
      <w:r w:rsidR="000F01CD" w:rsidRPr="00900315">
        <w:rPr>
          <w:rFonts w:ascii="Courier New" w:hAnsi="Courier New" w:cs="Courier New"/>
          <w:sz w:val="24"/>
          <w:szCs w:val="24"/>
        </w:rPr>
        <w:t>do 1.srpna</w:t>
      </w:r>
      <w:proofErr w:type="gramEnd"/>
      <w:r w:rsidR="00C579AB">
        <w:rPr>
          <w:rFonts w:ascii="Courier New" w:hAnsi="Courier New" w:cs="Courier New"/>
          <w:sz w:val="24"/>
          <w:szCs w:val="24"/>
        </w:rPr>
        <w:t xml:space="preserve"> </w:t>
      </w:r>
      <w:r w:rsidR="000F01CD" w:rsidRPr="00900315">
        <w:rPr>
          <w:rFonts w:ascii="Courier New" w:hAnsi="Courier New" w:cs="Courier New"/>
          <w:sz w:val="24"/>
          <w:szCs w:val="24"/>
        </w:rPr>
        <w:t>1944 vedla deník. Až do jara 1944 psala dopisy jen sama době. Pak slyšela v londýnském rozhlase nizozemského ministra výchovy v exilu, k</w:t>
      </w:r>
      <w:r w:rsidR="00186B03" w:rsidRPr="00900315">
        <w:rPr>
          <w:rFonts w:ascii="Courier New" w:hAnsi="Courier New" w:cs="Courier New"/>
          <w:sz w:val="24"/>
          <w:szCs w:val="24"/>
        </w:rPr>
        <w:t>terý mluvil o tom, že po válce b</w:t>
      </w:r>
      <w:r w:rsidR="000F01CD" w:rsidRPr="00900315">
        <w:rPr>
          <w:rFonts w:ascii="Courier New" w:hAnsi="Courier New" w:cs="Courier New"/>
          <w:sz w:val="24"/>
          <w:szCs w:val="24"/>
        </w:rPr>
        <w:t>u</w:t>
      </w:r>
      <w:r w:rsidR="00186B03" w:rsidRPr="00900315">
        <w:rPr>
          <w:rFonts w:ascii="Courier New" w:hAnsi="Courier New" w:cs="Courier New"/>
          <w:sz w:val="24"/>
          <w:szCs w:val="24"/>
        </w:rPr>
        <w:t>d</w:t>
      </w:r>
      <w:r w:rsidR="000F01CD" w:rsidRPr="00900315">
        <w:rPr>
          <w:rFonts w:ascii="Courier New" w:hAnsi="Courier New" w:cs="Courier New"/>
          <w:sz w:val="24"/>
          <w:szCs w:val="24"/>
        </w:rPr>
        <w:t>e třeba shromáždit a uveřejnit všechny dokumenty o utrpení nizozemského lidu za německé okupace. Jako příklad uvedl mezi jinými i deníky. Pod dojmem této řeči se Anna Franková rozhodla, že po skončení války napíše a uveřejní knihu. Deník jí měl k tomu sloužit jako podklad.</w:t>
      </w:r>
      <w:r w:rsidR="00186B03" w:rsidRPr="00900315">
        <w:rPr>
          <w:rFonts w:ascii="Courier New" w:hAnsi="Courier New" w:cs="Courier New"/>
          <w:sz w:val="24"/>
          <w:szCs w:val="24"/>
        </w:rPr>
        <w:t xml:space="preserve"> Začal deník opisovat a přepisovat, opravovala, vypouštěla pasáže, které se jí zdály nezajímavé, a přidávala i jiné z vlastních vzpomínek. </w:t>
      </w:r>
    </w:p>
    <w:p w:rsidR="000F01CD" w:rsidRDefault="00186B03">
      <w:r w:rsidRPr="00900315">
        <w:rPr>
          <w:rFonts w:ascii="Courier New" w:hAnsi="Courier New" w:cs="Courier New"/>
          <w:sz w:val="24"/>
          <w:szCs w:val="24"/>
        </w:rPr>
        <w:t xml:space="preserve">Současně si vedla svůj původní deník, který se v kritickém vydání jmenuje „verze A“ na rozdíl od „verze B“, přepracovaného druhého deníku. Její poslední záznam je </w:t>
      </w:r>
      <w:proofErr w:type="gramStart"/>
      <w:r w:rsidRPr="00900315">
        <w:rPr>
          <w:rFonts w:ascii="Courier New" w:hAnsi="Courier New" w:cs="Courier New"/>
          <w:sz w:val="24"/>
          <w:szCs w:val="24"/>
        </w:rPr>
        <w:t>datován 1.srpna</w:t>
      </w:r>
      <w:proofErr w:type="gramEnd"/>
      <w:r w:rsidRPr="00900315">
        <w:rPr>
          <w:rFonts w:ascii="Courier New" w:hAnsi="Courier New" w:cs="Courier New"/>
          <w:sz w:val="24"/>
          <w:szCs w:val="24"/>
        </w:rPr>
        <w:t xml:space="preserve"> 1944. </w:t>
      </w:r>
      <w:proofErr w:type="gramStart"/>
      <w:r w:rsidRPr="00900315">
        <w:rPr>
          <w:rFonts w:ascii="Courier New" w:hAnsi="Courier New" w:cs="Courier New"/>
          <w:sz w:val="24"/>
          <w:szCs w:val="24"/>
        </w:rPr>
        <w:t>Dne 4.srpna</w:t>
      </w:r>
      <w:proofErr w:type="gramEnd"/>
      <w:r w:rsidRPr="00900315">
        <w:rPr>
          <w:rFonts w:ascii="Courier New" w:hAnsi="Courier New" w:cs="Courier New"/>
          <w:sz w:val="24"/>
          <w:szCs w:val="24"/>
        </w:rPr>
        <w:t xml:space="preserve"> odvedla osm skrývajících se Židů „Zelená policie“. </w:t>
      </w:r>
      <w:proofErr w:type="spellStart"/>
      <w:r w:rsidRPr="00900315">
        <w:rPr>
          <w:rFonts w:ascii="Courier New" w:hAnsi="Courier New" w:cs="Courier New"/>
          <w:sz w:val="24"/>
          <w:szCs w:val="24"/>
        </w:rPr>
        <w:t>Miep</w:t>
      </w:r>
      <w:proofErr w:type="spellEnd"/>
      <w:r w:rsidRPr="00900315">
        <w:rPr>
          <w:rFonts w:ascii="Courier New" w:hAnsi="Courier New" w:cs="Courier New"/>
          <w:sz w:val="24"/>
          <w:szCs w:val="24"/>
        </w:rPr>
        <w:t xml:space="preserve"> </w:t>
      </w:r>
      <w:proofErr w:type="spellStart"/>
      <w:r w:rsidRPr="00900315">
        <w:rPr>
          <w:rFonts w:ascii="Courier New" w:hAnsi="Courier New" w:cs="Courier New"/>
          <w:sz w:val="24"/>
          <w:szCs w:val="24"/>
        </w:rPr>
        <w:t>Giesová</w:t>
      </w:r>
      <w:proofErr w:type="spellEnd"/>
      <w:r w:rsidRPr="00900315">
        <w:rPr>
          <w:rFonts w:ascii="Courier New" w:hAnsi="Courier New" w:cs="Courier New"/>
          <w:sz w:val="24"/>
          <w:szCs w:val="24"/>
        </w:rPr>
        <w:t xml:space="preserve"> a </w:t>
      </w:r>
      <w:proofErr w:type="spellStart"/>
      <w:r w:rsidRPr="00900315">
        <w:rPr>
          <w:rFonts w:ascii="Courier New" w:hAnsi="Courier New" w:cs="Courier New"/>
          <w:sz w:val="24"/>
          <w:szCs w:val="24"/>
        </w:rPr>
        <w:t>Bep</w:t>
      </w:r>
      <w:proofErr w:type="spellEnd"/>
      <w:r w:rsidRPr="00900315">
        <w:rPr>
          <w:rFonts w:ascii="Courier New" w:hAnsi="Courier New" w:cs="Courier New"/>
          <w:sz w:val="24"/>
          <w:szCs w:val="24"/>
        </w:rPr>
        <w:t xml:space="preserve"> </w:t>
      </w:r>
      <w:proofErr w:type="spellStart"/>
      <w:r w:rsidRPr="00900315">
        <w:rPr>
          <w:rFonts w:ascii="Courier New" w:hAnsi="Courier New" w:cs="Courier New"/>
          <w:sz w:val="24"/>
          <w:szCs w:val="24"/>
        </w:rPr>
        <w:t>Voskuijlová</w:t>
      </w:r>
      <w:proofErr w:type="spellEnd"/>
      <w:r w:rsidRPr="00900315">
        <w:rPr>
          <w:rFonts w:ascii="Courier New" w:hAnsi="Courier New" w:cs="Courier New"/>
          <w:sz w:val="24"/>
          <w:szCs w:val="24"/>
        </w:rPr>
        <w:t xml:space="preserve"> </w:t>
      </w:r>
      <w:r w:rsidRPr="00900315">
        <w:rPr>
          <w:rFonts w:ascii="Courier New" w:hAnsi="Courier New" w:cs="Courier New"/>
          <w:sz w:val="24"/>
          <w:szCs w:val="24"/>
        </w:rPr>
        <w:lastRenderedPageBreak/>
        <w:t xml:space="preserve">ještě v den zatčení záznamy Anny Frankové objevily. </w:t>
      </w:r>
      <w:proofErr w:type="spellStart"/>
      <w:r w:rsidRPr="00900315">
        <w:rPr>
          <w:rFonts w:ascii="Courier New" w:hAnsi="Courier New" w:cs="Courier New"/>
          <w:sz w:val="24"/>
          <w:szCs w:val="24"/>
        </w:rPr>
        <w:t>Miep</w:t>
      </w:r>
      <w:proofErr w:type="spellEnd"/>
      <w:r w:rsidRPr="00900315">
        <w:rPr>
          <w:rFonts w:ascii="Courier New" w:hAnsi="Courier New" w:cs="Courier New"/>
          <w:sz w:val="24"/>
          <w:szCs w:val="24"/>
        </w:rPr>
        <w:t xml:space="preserve"> </w:t>
      </w:r>
      <w:proofErr w:type="spellStart"/>
      <w:r w:rsidRPr="00900315">
        <w:rPr>
          <w:rFonts w:ascii="Courier New" w:hAnsi="Courier New" w:cs="Courier New"/>
          <w:sz w:val="24"/>
          <w:szCs w:val="24"/>
        </w:rPr>
        <w:t>Giesová</w:t>
      </w:r>
      <w:proofErr w:type="spellEnd"/>
      <w:r w:rsidRPr="00900315">
        <w:rPr>
          <w:rFonts w:ascii="Courier New" w:hAnsi="Courier New" w:cs="Courier New"/>
          <w:sz w:val="24"/>
          <w:szCs w:val="24"/>
        </w:rPr>
        <w:t xml:space="preserve"> je uchovávala v psacím stole a odevzdala je nečtené Ottovi H. Frankovi, Annině otci, když se definitivně prokázalo, že Anna už nežije.</w:t>
      </w:r>
      <w:r w:rsidRPr="00186B03">
        <w:t xml:space="preserve"> </w:t>
      </w:r>
    </w:p>
    <w:p w:rsidR="00E4065E" w:rsidRPr="00900315" w:rsidRDefault="00E4065E">
      <w:pPr>
        <w:rPr>
          <w:rFonts w:ascii="Courier New" w:hAnsi="Courier New" w:cs="Courier New"/>
          <w:sz w:val="24"/>
          <w:szCs w:val="24"/>
        </w:rPr>
      </w:pPr>
      <w:r w:rsidRPr="00900315">
        <w:rPr>
          <w:rFonts w:ascii="Courier New" w:hAnsi="Courier New" w:cs="Courier New"/>
          <w:sz w:val="24"/>
          <w:szCs w:val="24"/>
        </w:rPr>
        <w:t xml:space="preserve">Otto Frank se rozhodl, že splní přání své zemřelé dcery a že uveřejní její záznamy jako knihu. K tomu sestavil z obou Anniných verzí, z původní (verze A) a přepracované (verze B), třetí zkrácenou „verzi C“. </w:t>
      </w:r>
      <w:proofErr w:type="gramStart"/>
      <w:r w:rsidRPr="00900315">
        <w:rPr>
          <w:rFonts w:ascii="Courier New" w:hAnsi="Courier New" w:cs="Courier New"/>
          <w:sz w:val="24"/>
          <w:szCs w:val="24"/>
        </w:rPr>
        <w:t>text</w:t>
      </w:r>
      <w:proofErr w:type="gramEnd"/>
      <w:r w:rsidRPr="00900315">
        <w:rPr>
          <w:rFonts w:ascii="Courier New" w:hAnsi="Courier New" w:cs="Courier New"/>
          <w:sz w:val="24"/>
          <w:szCs w:val="24"/>
        </w:rPr>
        <w:t xml:space="preserve"> byl určen pro knižní edici, jejíž rozsah byl předem stanoven nizozemským nakladatelstvím.</w:t>
      </w:r>
    </w:p>
    <w:p w:rsidR="00900315" w:rsidRPr="00900315" w:rsidRDefault="00E4065E">
      <w:pPr>
        <w:rPr>
          <w:rFonts w:ascii="Courier New" w:hAnsi="Courier New" w:cs="Courier New"/>
          <w:sz w:val="24"/>
          <w:szCs w:val="24"/>
        </w:rPr>
      </w:pPr>
      <w:r w:rsidRPr="00900315">
        <w:rPr>
          <w:rFonts w:ascii="Courier New" w:hAnsi="Courier New" w:cs="Courier New"/>
          <w:sz w:val="24"/>
          <w:szCs w:val="24"/>
        </w:rPr>
        <w:t>Otto Frank zemřel v roce 1980. Originální záznamy své dcery odkázal v </w:t>
      </w:r>
      <w:proofErr w:type="gramStart"/>
      <w:r w:rsidRPr="00900315">
        <w:rPr>
          <w:rFonts w:ascii="Courier New" w:hAnsi="Courier New" w:cs="Courier New"/>
          <w:sz w:val="24"/>
          <w:szCs w:val="24"/>
        </w:rPr>
        <w:t>závět</w:t>
      </w:r>
      <w:proofErr w:type="gramEnd"/>
      <w:r w:rsidRPr="00900315">
        <w:rPr>
          <w:rFonts w:ascii="Courier New" w:hAnsi="Courier New" w:cs="Courier New"/>
          <w:sz w:val="24"/>
          <w:szCs w:val="24"/>
        </w:rPr>
        <w:t xml:space="preserve"> Nizozemskému státnímu ústavu pro válečnou dokumentaci v Amsterdamu. </w:t>
      </w:r>
    </w:p>
    <w:p w:rsidR="00E4065E" w:rsidRPr="00900315" w:rsidRDefault="00E4065E">
      <w:pPr>
        <w:rPr>
          <w:rFonts w:ascii="Courier New" w:hAnsi="Courier New" w:cs="Courier New"/>
          <w:sz w:val="24"/>
          <w:szCs w:val="24"/>
        </w:rPr>
      </w:pPr>
      <w:r w:rsidRPr="00900315">
        <w:rPr>
          <w:rFonts w:ascii="Courier New" w:hAnsi="Courier New" w:cs="Courier New"/>
          <w:sz w:val="24"/>
          <w:szCs w:val="24"/>
        </w:rPr>
        <w:t>UKÁZKA Z KNIHY</w:t>
      </w:r>
    </w:p>
    <w:p w:rsidR="00186B03" w:rsidRDefault="00186B03"/>
    <w:tbl>
      <w:tblPr>
        <w:tblStyle w:val="Mkatabulky"/>
        <w:tblW w:w="0" w:type="auto"/>
        <w:tblLook w:val="04A0" w:firstRow="1" w:lastRow="0" w:firstColumn="1" w:lastColumn="0" w:noHBand="0" w:noVBand="1"/>
      </w:tblPr>
      <w:tblGrid>
        <w:gridCol w:w="9212"/>
      </w:tblGrid>
      <w:tr w:rsidR="00E4065E" w:rsidTr="00E4065E">
        <w:tc>
          <w:tcPr>
            <w:tcW w:w="9212" w:type="dxa"/>
          </w:tcPr>
          <w:p w:rsidR="00E4065E" w:rsidRPr="00E4065E" w:rsidRDefault="00384A2C" w:rsidP="00384A2C">
            <w:pPr>
              <w:shd w:val="clear" w:color="auto" w:fill="D99594" w:themeFill="accent2" w:themeFillTint="99"/>
              <w:jc w:val="right"/>
            </w:pPr>
            <w:proofErr w:type="gramStart"/>
            <w:r>
              <w:t>č</w:t>
            </w:r>
            <w:r w:rsidR="00E4065E" w:rsidRPr="00E4065E">
              <w:t>tvrtek 9.července</w:t>
            </w:r>
            <w:proofErr w:type="gramEnd"/>
            <w:r w:rsidR="00E4065E" w:rsidRPr="00E4065E">
              <w:t xml:space="preserve"> 1942</w:t>
            </w:r>
          </w:p>
          <w:p w:rsidR="00E4065E" w:rsidRDefault="00E4065E" w:rsidP="00384A2C">
            <w:pPr>
              <w:shd w:val="clear" w:color="auto" w:fill="D99594" w:themeFill="accent2" w:themeFillTint="99"/>
            </w:pPr>
            <w:r>
              <w:t xml:space="preserve">Milá </w:t>
            </w:r>
            <w:proofErr w:type="spellStart"/>
            <w:r>
              <w:t>Kitty</w:t>
            </w:r>
            <w:proofErr w:type="spellEnd"/>
            <w:r>
              <w:t>,</w:t>
            </w:r>
          </w:p>
          <w:p w:rsidR="00E4065E" w:rsidRDefault="008C7BC5" w:rsidP="00384A2C">
            <w:pPr>
              <w:shd w:val="clear" w:color="auto" w:fill="D99594" w:themeFill="accent2" w:themeFillTint="99"/>
            </w:pPr>
            <w:r>
              <w:t xml:space="preserve">     </w:t>
            </w:r>
            <w:r w:rsidR="00E4065E">
              <w:t>tak jsme tady běželi v proudech deště, otec, matka a já, každý se školní nebo nákupní taškou, po okraj nacpanou nejrozličnějšími věcmi. Dělníci, kteří šli ráno do práce, na nás hleděli soucitně. Na jejich tvářích se zračila lítost, že nám nemůžou nabídnout žádné vozidlo. Nápadná žlutá hvězda mluvila sama za sebe.</w:t>
            </w:r>
          </w:p>
          <w:p w:rsidR="00E4065E" w:rsidRDefault="008C7BC5" w:rsidP="00384A2C">
            <w:pPr>
              <w:shd w:val="clear" w:color="auto" w:fill="D99594" w:themeFill="accent2" w:themeFillTint="99"/>
            </w:pPr>
            <w:r>
              <w:t xml:space="preserve">     Teprve na ulici mi otec a matka po kouskách vyprávěli celý plán úkrytu. Už po dlouhé měsíce jsme odváželi z domova co možná nejvíc domácího zařízení a prádla a teď jsme byli právě tak daleko, že jsme chtěli </w:t>
            </w:r>
            <w:proofErr w:type="gramStart"/>
            <w:r>
              <w:t>16.července</w:t>
            </w:r>
            <w:proofErr w:type="gramEnd"/>
            <w:r>
              <w:t xml:space="preserve"> dobrovolně odejít do podzemí. Předvoláním byl plán uspíšen o deset dní, takže jsme se museli spokojit s neúplně zařízenými místnostmi.</w:t>
            </w:r>
          </w:p>
          <w:p w:rsidR="008C7BC5" w:rsidRDefault="008C7BC5" w:rsidP="00384A2C">
            <w:pPr>
              <w:shd w:val="clear" w:color="auto" w:fill="D99594" w:themeFill="accent2" w:themeFillTint="99"/>
            </w:pPr>
            <w:r>
              <w:t xml:space="preserve">     Úkryt byl v domě, kde měl otec firmu. Pro nezasvěcené je to asi těžko pochopitelné, proto to vys</w:t>
            </w:r>
            <w:r w:rsidR="00384A2C">
              <w:t xml:space="preserve">větlím blíže. Otec nikdy neměl </w:t>
            </w:r>
            <w:r>
              <w:t xml:space="preserve">moc personálu: pana Kuglera, pana </w:t>
            </w:r>
            <w:proofErr w:type="spellStart"/>
            <w:r>
              <w:t>Kleimana</w:t>
            </w:r>
            <w:proofErr w:type="spellEnd"/>
            <w:r>
              <w:t xml:space="preserve"> a </w:t>
            </w:r>
            <w:proofErr w:type="spellStart"/>
            <w:r>
              <w:t>Miep</w:t>
            </w:r>
            <w:proofErr w:type="spellEnd"/>
            <w:r>
              <w:t xml:space="preserve">, pak ještě </w:t>
            </w:r>
            <w:proofErr w:type="spellStart"/>
            <w:r>
              <w:t>Bep</w:t>
            </w:r>
            <w:proofErr w:type="spellEnd"/>
            <w:r>
              <w:t xml:space="preserve"> </w:t>
            </w:r>
            <w:proofErr w:type="spellStart"/>
            <w:r>
              <w:t>Voskuijlovou</w:t>
            </w:r>
            <w:proofErr w:type="spellEnd"/>
            <w:r>
              <w:t xml:space="preserve">, třiadvacetiletou stenotypistku. Ti všichni o našem příchodu věděli předem. Ve skladišti pracovali ještě pan </w:t>
            </w:r>
            <w:proofErr w:type="spellStart"/>
            <w:r>
              <w:t>Vokskuijl</w:t>
            </w:r>
            <w:proofErr w:type="spellEnd"/>
            <w:r>
              <w:t xml:space="preserve">, </w:t>
            </w:r>
            <w:proofErr w:type="spellStart"/>
            <w:r>
              <w:t>Bepin</w:t>
            </w:r>
            <w:proofErr w:type="spellEnd"/>
            <w:r>
              <w:t xml:space="preserve"> otec, a dva dělníci; ale ti o ničem nevěděli.</w:t>
            </w:r>
          </w:p>
          <w:p w:rsidR="008C7BC5" w:rsidRDefault="008C7BC5" w:rsidP="00384A2C">
            <w:pPr>
              <w:shd w:val="clear" w:color="auto" w:fill="D99594" w:themeFill="accent2" w:themeFillTint="99"/>
            </w:pPr>
            <w:r>
              <w:t xml:space="preserve">     Dům vypadá takto: v přízemí je velká obchodní místnost, která se používá jako skladiště. Je rozdělena přepážkami: například je tam místnost, kde se mele skořice, hřebíček a náhražkový pepř, a zásobárna. Vedle dveří do skladiště jsou normální domovní dveře, za nimi mezidveře vedoucí ke schodišti. Po schodech se vyjde ke dveřím s </w:t>
            </w:r>
            <w:proofErr w:type="spellStart"/>
            <w:r>
              <w:t>polomatným</w:t>
            </w:r>
            <w:proofErr w:type="spellEnd"/>
            <w:r>
              <w:t xml:space="preserve"> sklem, na nichž </w:t>
            </w:r>
            <w:proofErr w:type="gramStart"/>
            <w:r>
              <w:t>bylo</w:t>
            </w:r>
            <w:proofErr w:type="gramEnd"/>
            <w:r>
              <w:t xml:space="preserve"> dřív černými písmeny </w:t>
            </w:r>
            <w:proofErr w:type="gramStart"/>
            <w:r>
              <w:t>napsáno</w:t>
            </w:r>
            <w:proofErr w:type="gramEnd"/>
            <w:r>
              <w:t xml:space="preserve"> Kancelář. To je přední kancelář, hodně velká, světlá a přeplněná místnost. Přes den tu pracují </w:t>
            </w:r>
            <w:proofErr w:type="spellStart"/>
            <w:r>
              <w:t>Bep</w:t>
            </w:r>
            <w:proofErr w:type="spellEnd"/>
            <w:r>
              <w:t xml:space="preserve">, </w:t>
            </w:r>
            <w:proofErr w:type="spellStart"/>
            <w:r>
              <w:t>Miep</w:t>
            </w:r>
            <w:proofErr w:type="spellEnd"/>
            <w:r>
              <w:t xml:space="preserve"> a pan </w:t>
            </w:r>
            <w:proofErr w:type="spellStart"/>
            <w:r>
              <w:t>Kleiman</w:t>
            </w:r>
            <w:proofErr w:type="spellEnd"/>
            <w:r>
              <w:t xml:space="preserve">. Průchozí místností s pokladnou, šatníkem a velkou zásobní skříní se vejde do malého, dosti zatuchlého a temného ředitelského pokoje.  Tam dříve seděli pan Kugler a pan van </w:t>
            </w:r>
            <w:proofErr w:type="spellStart"/>
            <w:r>
              <w:t>Daan</w:t>
            </w:r>
            <w:proofErr w:type="spellEnd"/>
            <w:r>
              <w:t xml:space="preserve">, teď už jenom ten první. Do Kuglerova pokoje se dá projít i z průjezdu skleněnými dveřmi, které se dají otvírat zevnitř, ale ne tak snadno zvenčí. Z Kuglerovy kanceláře se jde dlouhým, úzkým průchodem </w:t>
            </w:r>
            <w:r w:rsidR="0047313F">
              <w:t xml:space="preserve">kolem přepážky na uhlí a po čtyřech schodech se vystoupí k nejnádhernější části celé budovy, k soukromé kanceláři. Vznešený tmavý nábytek, linoleum a koberce na podlaze, rádio, elegantní lampa, všechno </w:t>
            </w:r>
            <w:proofErr w:type="spellStart"/>
            <w:r w:rsidR="0047313F">
              <w:t>primissima</w:t>
            </w:r>
            <w:proofErr w:type="spellEnd"/>
            <w:r w:rsidR="0047313F">
              <w:t>. Vedle je velká prostorná kuchyně s průtokovým ohřívačem a dvěma plynovými vařiči, pak je tu ještě záchod. To je první patro. Z dolejšího průchodu vedou nahoru normální dřevěné schody. Tam je malá předsíň, které se říká chodbička. Vpravo i vlevo jsou dveře, levé vedou k přednímu traktu se sklady, půdou a podstřeším. Z předního traktu vede na druhé straně ještě dlouhé, hrozně příkré, pravé holandské krkolomné schodiště k druhému východu na ulici.</w:t>
            </w:r>
          </w:p>
          <w:p w:rsidR="004B11E9" w:rsidRDefault="004B11E9" w:rsidP="00384A2C">
            <w:pPr>
              <w:shd w:val="clear" w:color="auto" w:fill="D99594" w:themeFill="accent2" w:themeFillTint="99"/>
            </w:pPr>
            <w:r>
              <w:t xml:space="preserve">     Napravo od chodbičky leží zadní dům. Nikoho by nenapadlo, že za obyčejnými šedě natřenými dveřmi se skrývá tolik místností. Přede dveřmi je práh a pak už jsi vevnitř. Přímo proti vchodu je příkré schodiště, vlevo malá předsíň a místnost, která bude obývacím pokojem a ložnicí manželů Frankových. Vedle je ještě menší pokojík, ložnice a pracovna mladých dam Frankových. Napravo od schodiště je komora bez oken s umyvadlem a odděleným záchodem a dveřmi do </w:t>
            </w:r>
            <w:proofErr w:type="spellStart"/>
            <w:r>
              <w:t>Margotina</w:t>
            </w:r>
            <w:proofErr w:type="spellEnd"/>
            <w:r>
              <w:t xml:space="preserve"> a mého pokoje. Když vyjdeš po schodech a otevřen nahoře dveře, jsi překvapená, že ve starém domě stojícím na kanále najdeš tak vysokou, světlou a prostornou místnost. V této místnosti stojí sporák (díky tomu, že to byla dříve Kuglerova laboratoř) a je tam výlevka. To je tedy kuchyně a současně i ložnice manželů van Daanových, společný obývací pokoj, jídelna a pracovna. </w:t>
            </w:r>
            <w:r w:rsidR="00384A2C">
              <w:t>Maličký průchozí pokojík bude Petrovo apartmá. Pak je tam přesně jako vpředu půda a podstřeší. Vidíš, představila jsem ti celý náš krásný zadní dům!</w:t>
            </w:r>
          </w:p>
          <w:p w:rsidR="00384A2C" w:rsidRDefault="00384A2C" w:rsidP="00384A2C">
            <w:pPr>
              <w:shd w:val="clear" w:color="auto" w:fill="D99594" w:themeFill="accent2" w:themeFillTint="99"/>
            </w:pPr>
          </w:p>
          <w:p w:rsidR="00384A2C" w:rsidRDefault="00384A2C" w:rsidP="00384A2C">
            <w:pPr>
              <w:shd w:val="clear" w:color="auto" w:fill="D99594" w:themeFill="accent2" w:themeFillTint="99"/>
              <w:jc w:val="right"/>
            </w:pPr>
            <w:r>
              <w:t>Tvoje Anna</w:t>
            </w:r>
          </w:p>
        </w:tc>
      </w:tr>
    </w:tbl>
    <w:p w:rsidR="00E4065E" w:rsidRDefault="00E4065E"/>
    <w:p w:rsidR="00E4065E" w:rsidRDefault="00E4065E"/>
    <w:p w:rsidR="000F01CD" w:rsidRPr="005A0C20" w:rsidRDefault="00384A2C">
      <w:pPr>
        <w:rPr>
          <w:rFonts w:ascii="Courier New" w:hAnsi="Courier New" w:cs="Courier New"/>
          <w:sz w:val="24"/>
          <w:szCs w:val="24"/>
        </w:rPr>
      </w:pPr>
      <w:r w:rsidRPr="005A0C20">
        <w:rPr>
          <w:rFonts w:ascii="Courier New" w:hAnsi="Courier New" w:cs="Courier New"/>
          <w:sz w:val="24"/>
          <w:szCs w:val="24"/>
        </w:rPr>
        <w:t>Doslov knihy</w:t>
      </w:r>
    </w:p>
    <w:p w:rsidR="00384A2C" w:rsidRPr="005A0C20" w:rsidRDefault="00384A2C">
      <w:pPr>
        <w:rPr>
          <w:rFonts w:ascii="Courier New" w:hAnsi="Courier New" w:cs="Courier New"/>
          <w:sz w:val="24"/>
          <w:szCs w:val="24"/>
        </w:rPr>
      </w:pPr>
      <w:r w:rsidRPr="005A0C20">
        <w:rPr>
          <w:rFonts w:ascii="Courier New" w:hAnsi="Courier New" w:cs="Courier New"/>
          <w:sz w:val="24"/>
          <w:szCs w:val="24"/>
        </w:rPr>
        <w:t>Dne 4.</w:t>
      </w:r>
      <w:r w:rsidR="005A0C20">
        <w:rPr>
          <w:rFonts w:ascii="Courier New" w:hAnsi="Courier New" w:cs="Courier New"/>
          <w:sz w:val="24"/>
          <w:szCs w:val="24"/>
        </w:rPr>
        <w:t xml:space="preserve"> </w:t>
      </w:r>
      <w:r w:rsidRPr="005A0C20">
        <w:rPr>
          <w:rFonts w:ascii="Courier New" w:hAnsi="Courier New" w:cs="Courier New"/>
          <w:sz w:val="24"/>
          <w:szCs w:val="24"/>
        </w:rPr>
        <w:t xml:space="preserve">srpna 1944 dopoledne mezi desátou a půl jedenáctou před domem na </w:t>
      </w:r>
      <w:proofErr w:type="spellStart"/>
      <w:r w:rsidRPr="005A0C20">
        <w:rPr>
          <w:rFonts w:ascii="Courier New" w:hAnsi="Courier New" w:cs="Courier New"/>
          <w:sz w:val="24"/>
          <w:szCs w:val="24"/>
        </w:rPr>
        <w:t>Prinsensgrachtu</w:t>
      </w:r>
      <w:proofErr w:type="spellEnd"/>
      <w:r w:rsidRPr="005A0C20">
        <w:rPr>
          <w:rFonts w:ascii="Courier New" w:hAnsi="Courier New" w:cs="Courier New"/>
          <w:sz w:val="24"/>
          <w:szCs w:val="24"/>
        </w:rPr>
        <w:t xml:space="preserve"> 263 zastavilo auto. Vystoupili z něho SS-</w:t>
      </w:r>
      <w:proofErr w:type="spellStart"/>
      <w:r w:rsidRPr="005A0C20">
        <w:rPr>
          <w:rFonts w:ascii="Courier New" w:hAnsi="Courier New" w:cs="Courier New"/>
          <w:sz w:val="24"/>
          <w:szCs w:val="24"/>
        </w:rPr>
        <w:t>oberscharführer</w:t>
      </w:r>
      <w:proofErr w:type="spellEnd"/>
      <w:r w:rsidRPr="005A0C20">
        <w:rPr>
          <w:rFonts w:ascii="Courier New" w:hAnsi="Courier New" w:cs="Courier New"/>
          <w:sz w:val="24"/>
          <w:szCs w:val="24"/>
        </w:rPr>
        <w:t xml:space="preserve"> Karl Josef-</w:t>
      </w:r>
      <w:proofErr w:type="spellStart"/>
      <w:r w:rsidRPr="005A0C20">
        <w:rPr>
          <w:rFonts w:ascii="Courier New" w:hAnsi="Courier New" w:cs="Courier New"/>
          <w:sz w:val="24"/>
          <w:szCs w:val="24"/>
        </w:rPr>
        <w:t>Silberbauer</w:t>
      </w:r>
      <w:proofErr w:type="spellEnd"/>
      <w:r w:rsidRPr="005A0C20">
        <w:rPr>
          <w:rFonts w:ascii="Courier New" w:hAnsi="Courier New" w:cs="Courier New"/>
          <w:sz w:val="24"/>
          <w:szCs w:val="24"/>
        </w:rPr>
        <w:t xml:space="preserve"> v uniformě a nejméně tři holandští pomahači od Zelené policie v civilu, ale ozbrojení. Je jisté, že úkryt byl prozrazen. Zelená police zatkla všech osm ukrytých lidí spolu s jejich ochránci a zabavila všechny cenné věci a zbylé peníze.</w:t>
      </w:r>
    </w:p>
    <w:p w:rsidR="00384A2C" w:rsidRPr="005A0C20" w:rsidRDefault="00384A2C">
      <w:pPr>
        <w:rPr>
          <w:rFonts w:ascii="Courier New" w:hAnsi="Courier New" w:cs="Courier New"/>
          <w:sz w:val="24"/>
          <w:szCs w:val="24"/>
        </w:rPr>
      </w:pPr>
      <w:r w:rsidRPr="005A0C20">
        <w:rPr>
          <w:rFonts w:ascii="Courier New" w:hAnsi="Courier New" w:cs="Courier New"/>
          <w:sz w:val="24"/>
          <w:szCs w:val="24"/>
        </w:rPr>
        <w:t xml:space="preserve">Židé byli po svém zatčení čtyři dny ve vězení na </w:t>
      </w:r>
      <w:proofErr w:type="spellStart"/>
      <w:r w:rsidRPr="005A0C20">
        <w:rPr>
          <w:rFonts w:ascii="Courier New" w:hAnsi="Courier New" w:cs="Courier New"/>
          <w:sz w:val="24"/>
          <w:szCs w:val="24"/>
        </w:rPr>
        <w:t>Weteringschans</w:t>
      </w:r>
      <w:proofErr w:type="spellEnd"/>
      <w:r w:rsidRPr="005A0C20">
        <w:rPr>
          <w:rFonts w:ascii="Courier New" w:hAnsi="Courier New" w:cs="Courier New"/>
          <w:sz w:val="24"/>
          <w:szCs w:val="24"/>
        </w:rPr>
        <w:t xml:space="preserve"> v Amsterdamu; pak byli převezeni do nizozemského „židovského průchozího tábora“ </w:t>
      </w:r>
      <w:proofErr w:type="spellStart"/>
      <w:r w:rsidRPr="005A0C20">
        <w:rPr>
          <w:rFonts w:ascii="Courier New" w:hAnsi="Courier New" w:cs="Courier New"/>
          <w:sz w:val="24"/>
          <w:szCs w:val="24"/>
        </w:rPr>
        <w:t>Westerbork</w:t>
      </w:r>
      <w:proofErr w:type="spellEnd"/>
      <w:r w:rsidRPr="005A0C20">
        <w:rPr>
          <w:rFonts w:ascii="Courier New" w:hAnsi="Courier New" w:cs="Courier New"/>
          <w:sz w:val="24"/>
          <w:szCs w:val="24"/>
        </w:rPr>
        <w:t>. Odtud by</w:t>
      </w:r>
      <w:r w:rsidR="005A0C20">
        <w:rPr>
          <w:rFonts w:ascii="Courier New" w:hAnsi="Courier New" w:cs="Courier New"/>
          <w:sz w:val="24"/>
          <w:szCs w:val="24"/>
        </w:rPr>
        <w:t>li</w:t>
      </w:r>
      <w:r w:rsidRPr="005A0C20">
        <w:rPr>
          <w:rFonts w:ascii="Courier New" w:hAnsi="Courier New" w:cs="Courier New"/>
          <w:sz w:val="24"/>
          <w:szCs w:val="24"/>
        </w:rPr>
        <w:t xml:space="preserve"> deportováni posledním transportem, který odjížděl do vyhlazovacího tábora na východě, 3.</w:t>
      </w:r>
      <w:r w:rsidR="005A0C20">
        <w:rPr>
          <w:rFonts w:ascii="Courier New" w:hAnsi="Courier New" w:cs="Courier New"/>
          <w:sz w:val="24"/>
          <w:szCs w:val="24"/>
        </w:rPr>
        <w:t xml:space="preserve"> </w:t>
      </w:r>
      <w:r w:rsidRPr="005A0C20">
        <w:rPr>
          <w:rFonts w:ascii="Courier New" w:hAnsi="Courier New" w:cs="Courier New"/>
          <w:sz w:val="24"/>
          <w:szCs w:val="24"/>
        </w:rPr>
        <w:t>září 1944, a po třech dnech dorazili do Osvětimi v Polsku.</w:t>
      </w:r>
    </w:p>
    <w:p w:rsidR="00384A2C" w:rsidRPr="005A0C20" w:rsidRDefault="00384A2C">
      <w:pPr>
        <w:rPr>
          <w:rFonts w:ascii="Courier New" w:hAnsi="Courier New" w:cs="Courier New"/>
          <w:sz w:val="24"/>
          <w:szCs w:val="24"/>
        </w:rPr>
      </w:pPr>
      <w:r w:rsidRPr="005A0C20">
        <w:rPr>
          <w:rFonts w:ascii="Courier New" w:hAnsi="Courier New" w:cs="Courier New"/>
          <w:sz w:val="24"/>
          <w:szCs w:val="24"/>
        </w:rPr>
        <w:t>Tam zemřela Edith Franková dne 6.</w:t>
      </w:r>
      <w:r w:rsidR="005A0C20">
        <w:rPr>
          <w:rFonts w:ascii="Courier New" w:hAnsi="Courier New" w:cs="Courier New"/>
          <w:sz w:val="24"/>
          <w:szCs w:val="24"/>
        </w:rPr>
        <w:t xml:space="preserve"> </w:t>
      </w:r>
      <w:r w:rsidRPr="005A0C20">
        <w:rPr>
          <w:rFonts w:ascii="Courier New" w:hAnsi="Courier New" w:cs="Courier New"/>
          <w:sz w:val="24"/>
          <w:szCs w:val="24"/>
        </w:rPr>
        <w:t xml:space="preserve">ledna 1945 hladem a vyčerpáním. Van </w:t>
      </w:r>
      <w:proofErr w:type="spellStart"/>
      <w:r w:rsidRPr="005A0C20">
        <w:rPr>
          <w:rFonts w:ascii="Courier New" w:hAnsi="Courier New" w:cs="Courier New"/>
          <w:sz w:val="24"/>
          <w:szCs w:val="24"/>
        </w:rPr>
        <w:t>Daan</w:t>
      </w:r>
      <w:proofErr w:type="spellEnd"/>
      <w:r w:rsidRPr="005A0C20">
        <w:rPr>
          <w:rFonts w:ascii="Courier New" w:hAnsi="Courier New" w:cs="Courier New"/>
          <w:sz w:val="24"/>
          <w:szCs w:val="24"/>
        </w:rPr>
        <w:t xml:space="preserve"> byl ještě v den příjezdu v Osvětimi zplynován. </w:t>
      </w:r>
      <w:proofErr w:type="spellStart"/>
      <w:r w:rsidRPr="005A0C20">
        <w:rPr>
          <w:rFonts w:ascii="Courier New" w:hAnsi="Courier New" w:cs="Courier New"/>
          <w:sz w:val="24"/>
          <w:szCs w:val="24"/>
        </w:rPr>
        <w:t>Margot</w:t>
      </w:r>
      <w:proofErr w:type="spellEnd"/>
      <w:r w:rsidRPr="005A0C20">
        <w:rPr>
          <w:rFonts w:ascii="Courier New" w:hAnsi="Courier New" w:cs="Courier New"/>
          <w:sz w:val="24"/>
          <w:szCs w:val="24"/>
        </w:rPr>
        <w:t xml:space="preserve"> a Anna byly koncem října takzvaným vyklizovacím transportem deportovány do koncentračního tábora v Bergen-</w:t>
      </w:r>
      <w:proofErr w:type="spellStart"/>
      <w:r w:rsidRPr="005A0C20">
        <w:rPr>
          <w:rFonts w:ascii="Courier New" w:hAnsi="Courier New" w:cs="Courier New"/>
          <w:sz w:val="24"/>
          <w:szCs w:val="24"/>
        </w:rPr>
        <w:t>Belsenu</w:t>
      </w:r>
      <w:proofErr w:type="spellEnd"/>
      <w:r w:rsidRPr="005A0C20">
        <w:rPr>
          <w:rFonts w:ascii="Courier New" w:hAnsi="Courier New" w:cs="Courier New"/>
          <w:sz w:val="24"/>
          <w:szCs w:val="24"/>
        </w:rPr>
        <w:t xml:space="preserve">. Následkem katastrofálních hygienických poměrů tam vypukla v zimě 1944 – 1945 tyfová epidemie, které padly za oběť tisíce vězňů; mezi nimi byly i </w:t>
      </w:r>
      <w:proofErr w:type="spellStart"/>
      <w:r w:rsidRPr="005A0C20">
        <w:rPr>
          <w:rFonts w:ascii="Courier New" w:hAnsi="Courier New" w:cs="Courier New"/>
          <w:sz w:val="24"/>
          <w:szCs w:val="24"/>
        </w:rPr>
        <w:t>Margot</w:t>
      </w:r>
      <w:proofErr w:type="spellEnd"/>
      <w:r w:rsidRPr="005A0C20">
        <w:rPr>
          <w:rFonts w:ascii="Courier New" w:hAnsi="Courier New" w:cs="Courier New"/>
          <w:sz w:val="24"/>
          <w:szCs w:val="24"/>
        </w:rPr>
        <w:t xml:space="preserve"> a o několik dní </w:t>
      </w:r>
      <w:proofErr w:type="spellStart"/>
      <w:r w:rsidRPr="005A0C20">
        <w:rPr>
          <w:rFonts w:ascii="Courier New" w:hAnsi="Courier New" w:cs="Courier New"/>
          <w:sz w:val="24"/>
          <w:szCs w:val="24"/>
        </w:rPr>
        <w:t>podzěji</w:t>
      </w:r>
      <w:proofErr w:type="spellEnd"/>
      <w:r w:rsidRPr="005A0C20">
        <w:rPr>
          <w:rFonts w:ascii="Courier New" w:hAnsi="Courier New" w:cs="Courier New"/>
          <w:sz w:val="24"/>
          <w:szCs w:val="24"/>
        </w:rPr>
        <w:t xml:space="preserve"> i Anna Franková. </w:t>
      </w:r>
    </w:p>
    <w:p w:rsidR="00404D79" w:rsidRPr="005A0C20" w:rsidRDefault="00404D79">
      <w:pPr>
        <w:rPr>
          <w:rFonts w:ascii="Courier New" w:hAnsi="Courier New" w:cs="Courier New"/>
          <w:sz w:val="24"/>
          <w:szCs w:val="24"/>
        </w:rPr>
      </w:pPr>
      <w:r w:rsidRPr="005A0C20">
        <w:rPr>
          <w:rFonts w:ascii="Courier New" w:hAnsi="Courier New" w:cs="Courier New"/>
          <w:sz w:val="24"/>
          <w:szCs w:val="24"/>
        </w:rPr>
        <w:t>Otto Frank přežil koncentrační tábory jako jediný z osmi, kteří se skrývali. Po osvobození Osvětimi ruskými vojsky se dostal lidí přes Oděsu do Marseille. V roce 1953 přesídlil do Švýcarska, do Basileje, kde žili jeho sestra</w:t>
      </w:r>
      <w:r w:rsidR="005B4817" w:rsidRPr="005A0C20">
        <w:rPr>
          <w:rFonts w:ascii="Courier New" w:hAnsi="Courier New" w:cs="Courier New"/>
          <w:sz w:val="24"/>
          <w:szCs w:val="24"/>
        </w:rPr>
        <w:t xml:space="preserve"> s rodinou a jeho bratr. Až do své smrti se Otto Frank věnoval deníku své dcery a šíření poselství v něm obsaženém. </w:t>
      </w:r>
    </w:p>
    <w:p w:rsidR="000F01CD" w:rsidRDefault="006D100A" w:rsidP="006D100A">
      <w:pPr>
        <w:tabs>
          <w:tab w:val="left" w:pos="4515"/>
        </w:tabs>
      </w:pPr>
      <w:r>
        <w:tab/>
      </w:r>
    </w:p>
    <w:p w:rsidR="000F01CD" w:rsidRDefault="00847443">
      <w:r>
        <w:rPr>
          <w:noProof/>
          <w:lang w:eastAsia="cs-CZ"/>
        </w:rPr>
        <w:lastRenderedPageBreak/>
        <mc:AlternateContent>
          <mc:Choice Requires="wps">
            <w:drawing>
              <wp:anchor distT="0" distB="0" distL="114300" distR="114300" simplePos="0" relativeHeight="251671552" behindDoc="0" locked="0" layoutInCell="1" allowOverlap="1" wp14:anchorId="5B1ADACB" wp14:editId="30487CFB">
                <wp:simplePos x="0" y="0"/>
                <wp:positionH relativeFrom="column">
                  <wp:posOffset>5828665</wp:posOffset>
                </wp:positionH>
                <wp:positionV relativeFrom="paragraph">
                  <wp:posOffset>3293745</wp:posOffset>
                </wp:positionV>
                <wp:extent cx="601345" cy="1403985"/>
                <wp:effectExtent l="0" t="0" r="27305" b="24765"/>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403985"/>
                        </a:xfrm>
                        <a:prstGeom prst="rect">
                          <a:avLst/>
                        </a:prstGeom>
                        <a:solidFill>
                          <a:srgbClr val="FFFFFF"/>
                        </a:solidFill>
                        <a:ln w="9525">
                          <a:solidFill>
                            <a:schemeClr val="bg1"/>
                          </a:solidFill>
                          <a:miter lim="800000"/>
                          <a:headEnd/>
                          <a:tailEnd/>
                        </a:ln>
                      </wps:spPr>
                      <wps:txbx>
                        <w:txbxContent>
                          <w:p w:rsidR="00847443" w:rsidRDefault="00847443">
                            <w:proofErr w:type="gramStart"/>
                            <w:r>
                              <w:t>Obr.3</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58.95pt;margin-top:259.35pt;width:47.3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" strokecolor="white [3212]">
                <v:textbox style="mso-fit-shape-to-text:t">
                  <w:txbxContent>
                    <w:p w:rsidR="00847443" w:rsidRDefault="00847443">
                      <w:r>
                        <w:t>Obr.3</w:t>
                      </w:r>
                    </w:p>
                  </w:txbxContent>
                </v:textbox>
              </v:shape>
            </w:pict>
          </mc:Fallback>
        </mc:AlternateContent>
      </w:r>
      <w:r w:rsidR="00900315">
        <w:rPr>
          <w:noProof/>
          <w:lang w:eastAsia="cs-CZ"/>
        </w:rPr>
        <w:drawing>
          <wp:inline distT="0" distB="0" distL="0" distR="0" wp14:anchorId="67EF7DDA" wp14:editId="69BBF7C6">
            <wp:extent cx="5760720" cy="3706346"/>
            <wp:effectExtent l="0" t="0" r="0" b="8890"/>
            <wp:docPr id="7" name="Obrázek 7" descr="F:\scan 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5760720" cy="3706346"/>
                    </a:xfrm>
                    <a:prstGeom prst="rect">
                      <a:avLst/>
                    </a:prstGeom>
                    <a:noFill/>
                    <a:ln>
                      <a:noFill/>
                    </a:ln>
                  </pic:spPr>
                </pic:pic>
              </a:graphicData>
            </a:graphic>
          </wp:inline>
        </w:drawing>
      </w:r>
    </w:p>
    <w:p w:rsidR="005B4817" w:rsidRDefault="005B4817"/>
    <w:p w:rsidR="005B4817" w:rsidRDefault="00847443" w:rsidP="00900315">
      <w:pPr>
        <w:jc w:val="center"/>
      </w:pPr>
      <w:r>
        <w:rPr>
          <w:noProof/>
          <w:lang w:eastAsia="cs-CZ"/>
        </w:rPr>
        <w:lastRenderedPageBreak/>
        <mc:AlternateContent>
          <mc:Choice Requires="wps">
            <w:drawing>
              <wp:anchor distT="0" distB="0" distL="114300" distR="114300" simplePos="0" relativeHeight="251673600" behindDoc="0" locked="0" layoutInCell="1" allowOverlap="1" wp14:anchorId="303004EB" wp14:editId="3D39685D">
                <wp:simplePos x="0" y="0"/>
                <wp:positionH relativeFrom="column">
                  <wp:posOffset>5219065</wp:posOffset>
                </wp:positionH>
                <wp:positionV relativeFrom="paragraph">
                  <wp:posOffset>5316855</wp:posOffset>
                </wp:positionV>
                <wp:extent cx="620395" cy="1403985"/>
                <wp:effectExtent l="0" t="0" r="27305" b="24765"/>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1403985"/>
                        </a:xfrm>
                        <a:prstGeom prst="rect">
                          <a:avLst/>
                        </a:prstGeom>
                        <a:solidFill>
                          <a:srgbClr val="FFFFFF"/>
                        </a:solidFill>
                        <a:ln w="9525">
                          <a:solidFill>
                            <a:schemeClr val="bg1"/>
                          </a:solidFill>
                          <a:miter lim="800000"/>
                          <a:headEnd/>
                          <a:tailEnd/>
                        </a:ln>
                      </wps:spPr>
                      <wps:txbx>
                        <w:txbxContent>
                          <w:p w:rsidR="00847443" w:rsidRDefault="00847443">
                            <w:r>
                              <w:t>Obr.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10.95pt;margin-top:418.65pt;width:48.8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" strokecolor="white [3212]">
                <v:textbox style="mso-fit-shape-to-text:t">
                  <w:txbxContent>
                    <w:p w:rsidR="00847443" w:rsidRDefault="00847443">
                      <w:r>
                        <w:t>Obr. 4</w:t>
                      </w:r>
                    </w:p>
                  </w:txbxContent>
                </v:textbox>
              </v:shape>
            </w:pict>
          </mc:Fallback>
        </mc:AlternateContent>
      </w:r>
      <w:r w:rsidR="00900315">
        <w:rPr>
          <w:noProof/>
          <w:lang w:eastAsia="cs-CZ"/>
        </w:rPr>
        <w:drawing>
          <wp:inline distT="0" distB="0" distL="0" distR="0" wp14:anchorId="5E658C14" wp14:editId="78BBC25D">
            <wp:extent cx="5621781" cy="3644013"/>
            <wp:effectExtent l="0" t="1587" r="0" b="0"/>
            <wp:docPr id="8" name="Obrázek 8" descr="F:\scan 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A.F.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5619923" cy="3642808"/>
                    </a:xfrm>
                    <a:prstGeom prst="rect">
                      <a:avLst/>
                    </a:prstGeom>
                    <a:noFill/>
                    <a:ln>
                      <a:noFill/>
                    </a:ln>
                  </pic:spPr>
                </pic:pic>
              </a:graphicData>
            </a:graphic>
          </wp:inline>
        </w:drawing>
      </w:r>
    </w:p>
    <w:p w:rsidR="00900315" w:rsidRDefault="00900315"/>
    <w:p w:rsidR="00900315" w:rsidRDefault="00900315"/>
    <w:p w:rsidR="00900315" w:rsidRDefault="00900315"/>
    <w:p w:rsidR="00900315" w:rsidRDefault="00900315"/>
    <w:p w:rsidR="00900315" w:rsidRDefault="00900315"/>
    <w:p w:rsidR="00900315" w:rsidRDefault="00847443" w:rsidP="00900315">
      <w:pPr>
        <w:jc w:val="center"/>
      </w:pPr>
      <w:r>
        <w:rPr>
          <w:noProof/>
          <w:lang w:eastAsia="cs-CZ"/>
        </w:rPr>
        <w:lastRenderedPageBreak/>
        <mc:AlternateContent>
          <mc:Choice Requires="wps">
            <w:drawing>
              <wp:anchor distT="0" distB="0" distL="114300" distR="114300" simplePos="0" relativeHeight="251675648" behindDoc="0" locked="0" layoutInCell="1" allowOverlap="1" wp14:anchorId="0C19F514" wp14:editId="5ADBA940">
                <wp:simplePos x="0" y="0"/>
                <wp:positionH relativeFrom="column">
                  <wp:posOffset>5466715</wp:posOffset>
                </wp:positionH>
                <wp:positionV relativeFrom="paragraph">
                  <wp:posOffset>6212205</wp:posOffset>
                </wp:positionV>
                <wp:extent cx="544195" cy="1403985"/>
                <wp:effectExtent l="0" t="0" r="27305" b="24765"/>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03985"/>
                        </a:xfrm>
                        <a:prstGeom prst="rect">
                          <a:avLst/>
                        </a:prstGeom>
                        <a:solidFill>
                          <a:srgbClr val="FFFFFF"/>
                        </a:solidFill>
                        <a:ln w="9525">
                          <a:solidFill>
                            <a:schemeClr val="bg1"/>
                          </a:solidFill>
                          <a:miter lim="800000"/>
                          <a:headEnd/>
                          <a:tailEnd/>
                        </a:ln>
                      </wps:spPr>
                      <wps:txbx>
                        <w:txbxContent>
                          <w:p w:rsidR="00847443" w:rsidRDefault="00847443">
                            <w:r>
                              <w:t>Obr.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30.45pt;margin-top:489.15pt;width:42.8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" strokecolor="white [3212]">
                <v:textbox style="mso-fit-shape-to-text:t">
                  <w:txbxContent>
                    <w:p w:rsidR="00847443" w:rsidRDefault="00847443">
                      <w:r>
                        <w:t>Obr. 5</w:t>
                      </w:r>
                    </w:p>
                  </w:txbxContent>
                </v:textbox>
              </v:shape>
            </w:pict>
          </mc:Fallback>
        </mc:AlternateContent>
      </w:r>
      <w:r w:rsidR="00900315">
        <w:rPr>
          <w:noProof/>
          <w:lang w:eastAsia="cs-CZ"/>
        </w:rPr>
        <w:drawing>
          <wp:inline distT="0" distB="0" distL="0" distR="0" wp14:anchorId="433C6BC2">
            <wp:extent cx="6645275" cy="4163695"/>
            <wp:effectExtent l="2540" t="0" r="5715"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6645275" cy="4163695"/>
                    </a:xfrm>
                    <a:prstGeom prst="rect">
                      <a:avLst/>
                    </a:prstGeom>
                    <a:noFill/>
                  </pic:spPr>
                </pic:pic>
              </a:graphicData>
            </a:graphic>
          </wp:inline>
        </w:drawing>
      </w:r>
    </w:p>
    <w:p w:rsidR="00900315" w:rsidRDefault="00900315"/>
    <w:p w:rsidR="00900315" w:rsidRDefault="00900315"/>
    <w:p w:rsidR="00900315" w:rsidRDefault="00900315"/>
    <w:p w:rsidR="00900315" w:rsidRDefault="00900315"/>
    <w:p w:rsidR="00900315" w:rsidRDefault="00900315"/>
    <w:p w:rsidR="00900315" w:rsidRDefault="00900315"/>
    <w:p w:rsidR="00900315" w:rsidRDefault="00900315"/>
    <w:p w:rsidR="005A0C20" w:rsidRDefault="005A0C20"/>
    <w:p w:rsidR="005A0C20" w:rsidRDefault="005A0C20" w:rsidP="005A0C20">
      <w:pPr>
        <w:pStyle w:val="Nzev"/>
      </w:pPr>
      <w:r>
        <w:lastRenderedPageBreak/>
        <w:t>CLAŘINA VÁLKA</w:t>
      </w:r>
    </w:p>
    <w:p w:rsidR="005A0C20" w:rsidRDefault="005A0C20"/>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Clara Kamerová, jedna ze zakladatelek Střediska pro výzkum holocaustu </w:t>
      </w:r>
      <w:proofErr w:type="gramStart"/>
      <w:r w:rsidRPr="005A0C20">
        <w:rPr>
          <w:rFonts w:ascii="Courier New" w:eastAsia="Times New Roman" w:hAnsi="Courier New" w:cs="Courier New"/>
          <w:iCs w:val="0"/>
          <w:sz w:val="24"/>
          <w:szCs w:val="24"/>
          <w:lang w:eastAsia="cs-CZ"/>
        </w:rPr>
        <w:t xml:space="preserve">na </w:t>
      </w:r>
      <w:proofErr w:type="spellStart"/>
      <w:r w:rsidRPr="005A0C20">
        <w:rPr>
          <w:rFonts w:ascii="Courier New" w:eastAsia="Times New Roman" w:hAnsi="Courier New" w:cs="Courier New"/>
          <w:iCs w:val="0"/>
          <w:sz w:val="24"/>
          <w:szCs w:val="24"/>
          <w:lang w:eastAsia="cs-CZ"/>
        </w:rPr>
        <w:t>Kean</w:t>
      </w:r>
      <w:proofErr w:type="spellEnd"/>
      <w:proofErr w:type="gramEnd"/>
      <w:r w:rsidRPr="005A0C20">
        <w:rPr>
          <w:rFonts w:ascii="Courier New" w:eastAsia="Times New Roman" w:hAnsi="Courier New" w:cs="Courier New"/>
          <w:iCs w:val="0"/>
          <w:sz w:val="24"/>
          <w:szCs w:val="24"/>
          <w:lang w:eastAsia="cs-CZ"/>
        </w:rPr>
        <w:t xml:space="preserve"> University v New </w:t>
      </w:r>
      <w:proofErr w:type="spellStart"/>
      <w:r w:rsidRPr="005A0C20">
        <w:rPr>
          <w:rFonts w:ascii="Courier New" w:eastAsia="Times New Roman" w:hAnsi="Courier New" w:cs="Courier New"/>
          <w:iCs w:val="0"/>
          <w:sz w:val="24"/>
          <w:szCs w:val="24"/>
          <w:lang w:eastAsia="cs-CZ"/>
        </w:rPr>
        <w:t>Persey</w:t>
      </w:r>
      <w:proofErr w:type="spellEnd"/>
      <w:r w:rsidRPr="005A0C20">
        <w:rPr>
          <w:rFonts w:ascii="Courier New" w:eastAsia="Times New Roman" w:hAnsi="Courier New" w:cs="Courier New"/>
          <w:iCs w:val="0"/>
          <w:sz w:val="24"/>
          <w:szCs w:val="24"/>
          <w:lang w:eastAsia="cs-CZ"/>
        </w:rPr>
        <w:t xml:space="preserve">, popisuje ve své knize válečné roky v haličské </w:t>
      </w:r>
      <w:proofErr w:type="spellStart"/>
      <w:r w:rsidRPr="005A0C20">
        <w:rPr>
          <w:rFonts w:ascii="Courier New" w:eastAsia="Times New Roman" w:hAnsi="Courier New" w:cs="Courier New"/>
          <w:iCs w:val="0"/>
          <w:sz w:val="24"/>
          <w:szCs w:val="24"/>
          <w:lang w:eastAsia="cs-CZ"/>
        </w:rPr>
        <w:t>Źolkwi</w:t>
      </w:r>
      <w:proofErr w:type="spellEnd"/>
      <w:r w:rsidRPr="005A0C20">
        <w:rPr>
          <w:rFonts w:ascii="Courier New" w:eastAsia="Times New Roman" w:hAnsi="Courier New" w:cs="Courier New"/>
          <w:iCs w:val="0"/>
          <w:sz w:val="24"/>
          <w:szCs w:val="24"/>
          <w:lang w:eastAsia="cs-CZ"/>
        </w:rPr>
        <w:t xml:space="preserve">. Svůj život zasvětila přednášení o holocaustu. </w:t>
      </w: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Kniha vznikla jako součást jednoho filmového projektu založeného na dětských denících, holocaustu a současné genocidě.</w:t>
      </w: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Původní deníkové záznamy byly jen několikařádkovými citacemi, které dále rozvinul spoluautor knihy, spisovatel a scénárista Stephan </w:t>
      </w:r>
      <w:proofErr w:type="spellStart"/>
      <w:r w:rsidRPr="005A0C20">
        <w:rPr>
          <w:rFonts w:ascii="Courier New" w:eastAsia="Times New Roman" w:hAnsi="Courier New" w:cs="Courier New"/>
          <w:iCs w:val="0"/>
          <w:sz w:val="24"/>
          <w:szCs w:val="24"/>
          <w:lang w:eastAsia="cs-CZ"/>
        </w:rPr>
        <w:t>Glantz</w:t>
      </w:r>
      <w:proofErr w:type="spellEnd"/>
      <w:r w:rsidRPr="005A0C20">
        <w:rPr>
          <w:rFonts w:ascii="Courier New" w:eastAsia="Times New Roman" w:hAnsi="Courier New" w:cs="Courier New"/>
          <w:iCs w:val="0"/>
          <w:sz w:val="24"/>
          <w:szCs w:val="24"/>
          <w:lang w:eastAsia="cs-CZ"/>
        </w:rPr>
        <w:t>, čímž ale snížil autenticitu knihy.</w:t>
      </w: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Clařiny vzpomínky čerpají i z jiných pramenů, ne jen z vlastních vzpomínek, například z vyprávění přeživších obyvatel bunkru, z deníku Clařiny příbuzné Loly </w:t>
      </w:r>
      <w:proofErr w:type="spellStart"/>
      <w:r w:rsidRPr="005A0C20">
        <w:rPr>
          <w:rFonts w:ascii="Courier New" w:eastAsia="Times New Roman" w:hAnsi="Courier New" w:cs="Courier New"/>
          <w:iCs w:val="0"/>
          <w:sz w:val="24"/>
          <w:szCs w:val="24"/>
          <w:lang w:eastAsia="cs-CZ"/>
        </w:rPr>
        <w:t>Patrontaschové</w:t>
      </w:r>
      <w:proofErr w:type="spellEnd"/>
      <w:r w:rsidRPr="005A0C20">
        <w:rPr>
          <w:rFonts w:ascii="Courier New" w:eastAsia="Times New Roman" w:hAnsi="Courier New" w:cs="Courier New"/>
          <w:iCs w:val="0"/>
          <w:sz w:val="24"/>
          <w:szCs w:val="24"/>
          <w:lang w:eastAsia="cs-CZ"/>
        </w:rPr>
        <w:t xml:space="preserve"> nebo z konzultace s </w:t>
      </w:r>
      <w:proofErr w:type="spellStart"/>
      <w:r w:rsidRPr="005A0C20">
        <w:rPr>
          <w:rFonts w:ascii="Courier New" w:eastAsia="Times New Roman" w:hAnsi="Courier New" w:cs="Courier New"/>
          <w:iCs w:val="0"/>
          <w:sz w:val="24"/>
          <w:szCs w:val="24"/>
          <w:lang w:eastAsia="cs-CZ"/>
        </w:rPr>
        <w:t>Agniezskou</w:t>
      </w:r>
      <w:proofErr w:type="spellEnd"/>
      <w:r w:rsidRPr="005A0C20">
        <w:rPr>
          <w:rFonts w:ascii="Courier New" w:eastAsia="Times New Roman" w:hAnsi="Courier New" w:cs="Courier New"/>
          <w:iCs w:val="0"/>
          <w:sz w:val="24"/>
          <w:szCs w:val="24"/>
          <w:lang w:eastAsia="cs-CZ"/>
        </w:rPr>
        <w:t xml:space="preserve"> Rollandovou, která vzpomínky zasadila do polských reálií.</w:t>
      </w:r>
    </w:p>
    <w:p w:rsidR="005A0C20" w:rsidRPr="005A0C20" w:rsidRDefault="005A0C20" w:rsidP="005A0C20">
      <w:pPr>
        <w:spacing w:after="0" w:line="360" w:lineRule="auto"/>
        <w:jc w:val="both"/>
        <w:rPr>
          <w:rFonts w:ascii="Courier New" w:eastAsia="Times New Roman" w:hAnsi="Courier New" w:cs="Courier New"/>
          <w:iCs w:val="0"/>
          <w:sz w:val="24"/>
          <w:szCs w:val="24"/>
          <w:u w:val="single"/>
          <w:lang w:eastAsia="cs-CZ"/>
        </w:rPr>
      </w:pPr>
      <w:r w:rsidRPr="005A0C20">
        <w:rPr>
          <w:rFonts w:ascii="Courier New" w:eastAsia="Times New Roman" w:hAnsi="Courier New" w:cs="Courier New"/>
          <w:iCs w:val="0"/>
          <w:sz w:val="24"/>
          <w:szCs w:val="24"/>
          <w:u w:val="single"/>
          <w:lang w:eastAsia="cs-CZ"/>
        </w:rPr>
        <w:t>Konec 30.</w:t>
      </w:r>
      <w:r>
        <w:rPr>
          <w:rFonts w:ascii="Courier New" w:eastAsia="Times New Roman" w:hAnsi="Courier New" w:cs="Courier New"/>
          <w:iCs w:val="0"/>
          <w:sz w:val="24"/>
          <w:szCs w:val="24"/>
          <w:u w:val="single"/>
          <w:lang w:eastAsia="cs-CZ"/>
        </w:rPr>
        <w:t xml:space="preserve"> </w:t>
      </w:r>
      <w:r w:rsidRPr="005A0C20">
        <w:rPr>
          <w:rFonts w:ascii="Courier New" w:eastAsia="Times New Roman" w:hAnsi="Courier New" w:cs="Courier New"/>
          <w:iCs w:val="0"/>
          <w:sz w:val="24"/>
          <w:szCs w:val="24"/>
          <w:u w:val="single"/>
          <w:lang w:eastAsia="cs-CZ"/>
        </w:rPr>
        <w:t>let 20.</w:t>
      </w:r>
      <w:r>
        <w:rPr>
          <w:rFonts w:ascii="Courier New" w:eastAsia="Times New Roman" w:hAnsi="Courier New" w:cs="Courier New"/>
          <w:iCs w:val="0"/>
          <w:sz w:val="24"/>
          <w:szCs w:val="24"/>
          <w:u w:val="single"/>
          <w:lang w:eastAsia="cs-CZ"/>
        </w:rPr>
        <w:t xml:space="preserve"> </w:t>
      </w:r>
      <w:r w:rsidRPr="005A0C20">
        <w:rPr>
          <w:rFonts w:ascii="Courier New" w:eastAsia="Times New Roman" w:hAnsi="Courier New" w:cs="Courier New"/>
          <w:iCs w:val="0"/>
          <w:sz w:val="24"/>
          <w:szCs w:val="24"/>
          <w:u w:val="single"/>
          <w:lang w:eastAsia="cs-CZ"/>
        </w:rPr>
        <w:t>století:</w:t>
      </w:r>
    </w:p>
    <w:p w:rsidR="005A0C20" w:rsidRPr="005A0C20" w:rsidRDefault="005A0C20" w:rsidP="005A0C20">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Clara se narodila do židovské rodiny, která zavčas neodešla   a nechtěla zůstat napospas </w:t>
      </w:r>
      <w:proofErr w:type="gramStart"/>
      <w:r w:rsidRPr="005A0C20">
        <w:rPr>
          <w:rFonts w:ascii="Courier New" w:eastAsia="Times New Roman" w:hAnsi="Courier New" w:cs="Courier New"/>
          <w:iCs w:val="0"/>
          <w:sz w:val="24"/>
          <w:szCs w:val="24"/>
          <w:lang w:eastAsia="cs-CZ"/>
        </w:rPr>
        <w:t>Hitlerově</w:t>
      </w:r>
      <w:proofErr w:type="gramEnd"/>
      <w:r w:rsidRPr="005A0C20">
        <w:rPr>
          <w:rFonts w:ascii="Courier New" w:eastAsia="Times New Roman" w:hAnsi="Courier New" w:cs="Courier New"/>
          <w:iCs w:val="0"/>
          <w:sz w:val="24"/>
          <w:szCs w:val="24"/>
          <w:lang w:eastAsia="cs-CZ"/>
        </w:rPr>
        <w:t xml:space="preserve"> vojsku, a tak prožila se svojí nejbližší rodinou 18 měsíců ve sklepním úkrytu. Její rodiče jsou spolumajiteli lisovny oleje. Jsou zbaveni majetku, který bez ostychu rozkrádají bývalí Clařini spolužáci. Vytváří se první ghetto, první oběti jsou odváženy do koncentračních táborů, lidé jsou za udání skrývajících se Židů vypláceni…Tři rodiny bývalých spolumajitelů lisovny vytvářejí sklepní úkryt pod domem jednoho z nich. Rodiny tedy neodcházejí do ghetta, ale do těsného úkrytu.</w:t>
      </w:r>
    </w:p>
    <w:p w:rsidR="000F01CD" w:rsidRDefault="005A0C20" w:rsidP="00900315">
      <w:pPr>
        <w:spacing w:after="0" w:line="360" w:lineRule="auto"/>
        <w:jc w:val="both"/>
        <w:rPr>
          <w:rFonts w:ascii="Courier New" w:eastAsia="Times New Roman" w:hAnsi="Courier New" w:cs="Courier New"/>
          <w:iCs w:val="0"/>
          <w:sz w:val="24"/>
          <w:szCs w:val="24"/>
          <w:lang w:eastAsia="cs-CZ"/>
        </w:rPr>
      </w:pPr>
      <w:r w:rsidRPr="005A0C20">
        <w:rPr>
          <w:rFonts w:ascii="Courier New" w:eastAsia="Times New Roman" w:hAnsi="Courier New" w:cs="Courier New"/>
          <w:iCs w:val="0"/>
          <w:sz w:val="24"/>
          <w:szCs w:val="24"/>
          <w:lang w:eastAsia="cs-CZ"/>
        </w:rPr>
        <w:t xml:space="preserve">Počet těch dole a těch nahoře se rozrůstá, což neustále zvyšuje dramatičnost příběhu. Dolů přicházejí další příbuzní uprchlí z ghetta, nahoru jsou na byt přiděleni </w:t>
      </w:r>
      <w:proofErr w:type="gramStart"/>
      <w:r w:rsidRPr="005A0C20">
        <w:rPr>
          <w:rFonts w:ascii="Courier New" w:eastAsia="Times New Roman" w:hAnsi="Courier New" w:cs="Courier New"/>
          <w:iCs w:val="0"/>
          <w:sz w:val="24"/>
          <w:szCs w:val="24"/>
          <w:lang w:eastAsia="cs-CZ"/>
        </w:rPr>
        <w:t>železničáři</w:t>
      </w:r>
      <w:r>
        <w:rPr>
          <w:rFonts w:ascii="Courier New" w:eastAsia="Times New Roman" w:hAnsi="Courier New" w:cs="Courier New"/>
          <w:iCs w:val="0"/>
          <w:sz w:val="24"/>
          <w:szCs w:val="24"/>
          <w:lang w:eastAsia="cs-CZ"/>
        </w:rPr>
        <w:t>,</w:t>
      </w:r>
      <w:r w:rsidRPr="005A0C20">
        <w:rPr>
          <w:rFonts w:ascii="Courier New" w:eastAsia="Times New Roman" w:hAnsi="Courier New" w:cs="Courier New"/>
          <w:iCs w:val="0"/>
          <w:sz w:val="24"/>
          <w:szCs w:val="24"/>
          <w:lang w:eastAsia="cs-CZ"/>
        </w:rPr>
        <w:t xml:space="preserve">    a potom</w:t>
      </w:r>
      <w:proofErr w:type="gramEnd"/>
      <w:r w:rsidRPr="005A0C20">
        <w:rPr>
          <w:rFonts w:ascii="Courier New" w:eastAsia="Times New Roman" w:hAnsi="Courier New" w:cs="Courier New"/>
          <w:iCs w:val="0"/>
          <w:sz w:val="24"/>
          <w:szCs w:val="24"/>
          <w:lang w:eastAsia="cs-CZ"/>
        </w:rPr>
        <w:t xml:space="preserve"> ustupující němečtí vojáci.</w:t>
      </w:r>
    </w:p>
    <w:p w:rsidR="00900315" w:rsidRPr="00900315" w:rsidRDefault="00900315" w:rsidP="00900315">
      <w:pPr>
        <w:spacing w:after="0" w:line="360" w:lineRule="auto"/>
        <w:jc w:val="both"/>
        <w:rPr>
          <w:rFonts w:ascii="Courier New" w:eastAsia="Times New Roman" w:hAnsi="Courier New" w:cs="Courier New"/>
          <w:iCs w:val="0"/>
          <w:sz w:val="24"/>
          <w:szCs w:val="24"/>
          <w:lang w:eastAsia="cs-CZ"/>
        </w:rPr>
      </w:pPr>
    </w:p>
    <w:p w:rsidR="000F01CD" w:rsidRPr="005A0C20" w:rsidRDefault="005B4817">
      <w:pPr>
        <w:rPr>
          <w:rFonts w:ascii="Courier New" w:hAnsi="Courier New" w:cs="Courier New"/>
          <w:sz w:val="24"/>
          <w:szCs w:val="24"/>
        </w:rPr>
      </w:pPr>
      <w:r w:rsidRPr="005A0C20">
        <w:rPr>
          <w:rFonts w:ascii="Courier New" w:hAnsi="Courier New" w:cs="Courier New"/>
          <w:sz w:val="24"/>
          <w:szCs w:val="24"/>
        </w:rPr>
        <w:t>Slovo ke čtenáři</w:t>
      </w:r>
    </w:p>
    <w:p w:rsidR="005B4817" w:rsidRPr="005A0C20" w:rsidRDefault="005B4817">
      <w:pPr>
        <w:rPr>
          <w:rFonts w:ascii="Courier New" w:hAnsi="Courier New" w:cs="Courier New"/>
          <w:sz w:val="24"/>
          <w:szCs w:val="24"/>
        </w:rPr>
      </w:pPr>
      <w:r w:rsidRPr="005A0C20">
        <w:rPr>
          <w:rFonts w:ascii="Courier New" w:hAnsi="Courier New" w:cs="Courier New"/>
          <w:sz w:val="24"/>
          <w:szCs w:val="24"/>
        </w:rPr>
        <w:t xml:space="preserve">Psát tuto knihu bylo jako vyjít ze dveří mé kuchyně ve městě Elizabeth v New </w:t>
      </w:r>
      <w:proofErr w:type="spellStart"/>
      <w:r w:rsidRPr="005A0C20">
        <w:rPr>
          <w:rFonts w:ascii="Courier New" w:hAnsi="Courier New" w:cs="Courier New"/>
          <w:sz w:val="24"/>
          <w:szCs w:val="24"/>
        </w:rPr>
        <w:t>Yersey</w:t>
      </w:r>
      <w:proofErr w:type="spellEnd"/>
      <w:r w:rsidRPr="005A0C20">
        <w:rPr>
          <w:rFonts w:ascii="Courier New" w:hAnsi="Courier New" w:cs="Courier New"/>
          <w:sz w:val="24"/>
          <w:szCs w:val="24"/>
        </w:rPr>
        <w:t xml:space="preserve"> a vstoupit rovnou do našeho domu v </w:t>
      </w:r>
      <w:proofErr w:type="spellStart"/>
      <w:r w:rsidRPr="005A0C20">
        <w:rPr>
          <w:rFonts w:ascii="Courier New" w:hAnsi="Courier New" w:cs="Courier New"/>
          <w:sz w:val="24"/>
          <w:szCs w:val="24"/>
        </w:rPr>
        <w:t>Źolkwi</w:t>
      </w:r>
      <w:proofErr w:type="spellEnd"/>
      <w:r w:rsidRPr="005A0C20">
        <w:rPr>
          <w:rFonts w:ascii="Courier New" w:hAnsi="Courier New" w:cs="Courier New"/>
          <w:sz w:val="24"/>
          <w:szCs w:val="24"/>
        </w:rPr>
        <w:t>. I</w:t>
      </w:r>
      <w:r w:rsidR="005A0C20">
        <w:rPr>
          <w:rFonts w:ascii="Courier New" w:hAnsi="Courier New" w:cs="Courier New"/>
          <w:sz w:val="24"/>
          <w:szCs w:val="24"/>
        </w:rPr>
        <w:t xml:space="preserve"> </w:t>
      </w:r>
      <w:r w:rsidRPr="005A0C20">
        <w:rPr>
          <w:rFonts w:ascii="Courier New" w:hAnsi="Courier New" w:cs="Courier New"/>
          <w:sz w:val="24"/>
          <w:szCs w:val="24"/>
        </w:rPr>
        <w:t xml:space="preserve">když události, které v této knize popisuji, se odehrály před šedesáti lety, provázejí </w:t>
      </w:r>
      <w:proofErr w:type="gramStart"/>
      <w:r w:rsidRPr="005A0C20">
        <w:rPr>
          <w:rFonts w:ascii="Courier New" w:hAnsi="Courier New" w:cs="Courier New"/>
          <w:sz w:val="24"/>
          <w:szCs w:val="24"/>
        </w:rPr>
        <w:t>mě</w:t>
      </w:r>
      <w:proofErr w:type="gramEnd"/>
      <w:r w:rsidRPr="005A0C20">
        <w:rPr>
          <w:rFonts w:ascii="Courier New" w:hAnsi="Courier New" w:cs="Courier New"/>
          <w:sz w:val="24"/>
          <w:szCs w:val="24"/>
        </w:rPr>
        <w:t xml:space="preserve"> celý život. Stejně jako mnozí jiní, kteří přežili, je i dnes stále znovu a znovu prožívám.</w:t>
      </w:r>
    </w:p>
    <w:p w:rsidR="005B4817" w:rsidRPr="005A0C20" w:rsidRDefault="005B4817">
      <w:pPr>
        <w:rPr>
          <w:rFonts w:ascii="Courier New" w:hAnsi="Courier New" w:cs="Courier New"/>
          <w:sz w:val="24"/>
          <w:szCs w:val="24"/>
        </w:rPr>
      </w:pPr>
      <w:r w:rsidRPr="005A0C20">
        <w:rPr>
          <w:rFonts w:ascii="Courier New" w:hAnsi="Courier New" w:cs="Courier New"/>
          <w:sz w:val="24"/>
          <w:szCs w:val="24"/>
        </w:rPr>
        <w:t xml:space="preserve">Je mi osmdesát dva let a jsem jednou z těch, kteří měli štěstí. Od té doby, co jsem vystoupila z bunkru, se snažím žít plnohodnotný život. </w:t>
      </w:r>
      <w:r w:rsidRPr="005A0C20">
        <w:rPr>
          <w:rFonts w:ascii="Courier New" w:hAnsi="Courier New" w:cs="Courier New"/>
          <w:sz w:val="24"/>
          <w:szCs w:val="24"/>
        </w:rPr>
        <w:lastRenderedPageBreak/>
        <w:t>Přednáším o holocaustu. To, že mi bylo dovoleno přežít, je privilegium, jež jde ruku v ruce s pocitem odpovědnosti vůči těm, kteří nepřežili. Proto tento příběh vyprávím.</w:t>
      </w:r>
    </w:p>
    <w:p w:rsidR="005B4817" w:rsidRPr="005A0C20" w:rsidRDefault="005B4817">
      <w:pPr>
        <w:rPr>
          <w:rFonts w:ascii="Courier New" w:hAnsi="Courier New" w:cs="Courier New"/>
          <w:sz w:val="24"/>
          <w:szCs w:val="24"/>
        </w:rPr>
      </w:pPr>
      <w:r w:rsidRPr="005A0C20">
        <w:rPr>
          <w:rFonts w:ascii="Courier New" w:hAnsi="Courier New" w:cs="Courier New"/>
          <w:sz w:val="24"/>
          <w:szCs w:val="24"/>
        </w:rPr>
        <w:t xml:space="preserve">Všechno, o čem píšu v knize, je tak, jak jsem to prožila a jak si to pamatuji, i když dialogy jsem dávala dohromady volně podle své nejlepší paměti. Rovněž výslovnost a jména uvádím tak, jak jsem byla zvyklá. V bunkru jsem strávila osmnáct měsíců a celou tu dobu jsem si vedla deník, </w:t>
      </w:r>
      <w:proofErr w:type="gramStart"/>
      <w:r w:rsidRPr="005A0C20">
        <w:rPr>
          <w:rFonts w:ascii="Courier New" w:hAnsi="Courier New" w:cs="Courier New"/>
          <w:sz w:val="24"/>
          <w:szCs w:val="24"/>
        </w:rPr>
        <w:t>jež</w:t>
      </w:r>
      <w:proofErr w:type="gramEnd"/>
      <w:r w:rsidRPr="005A0C20">
        <w:rPr>
          <w:rFonts w:ascii="Courier New" w:hAnsi="Courier New" w:cs="Courier New"/>
          <w:sz w:val="24"/>
          <w:szCs w:val="24"/>
        </w:rPr>
        <w:t xml:space="preserve"> je teď uložen v Muzeu holocaustu ve Washingtonu, DC. Nebylo tam moc světla, měli jsme málo papíru a na psaní jen jeden špaček tužky. Snažila jsme se zapisovat si toho do deníku co nejvíc, ale i když jsem potom o svém životě často mluvila, nikdy mi nepřipadalo na mysl o něm něco napsat.</w:t>
      </w:r>
    </w:p>
    <w:p w:rsidR="00D23DFF" w:rsidRDefault="00D23DFF"/>
    <w:p w:rsidR="000F01CD" w:rsidRDefault="0023134E" w:rsidP="00D23DFF">
      <w:pPr>
        <w:jc w:val="center"/>
      </w:pPr>
      <w:r>
        <w:rPr>
          <w:noProof/>
          <w:lang w:eastAsia="cs-CZ"/>
        </w:rPr>
        <mc:AlternateContent>
          <mc:Choice Requires="wps">
            <w:drawing>
              <wp:anchor distT="0" distB="0" distL="114300" distR="114300" simplePos="0" relativeHeight="251679744" behindDoc="0" locked="0" layoutInCell="1" allowOverlap="1" wp14:anchorId="73844AF7" wp14:editId="353CD8BF">
                <wp:simplePos x="0" y="0"/>
                <wp:positionH relativeFrom="column">
                  <wp:posOffset>5799455</wp:posOffset>
                </wp:positionH>
                <wp:positionV relativeFrom="paragraph">
                  <wp:posOffset>3376930</wp:posOffset>
                </wp:positionV>
                <wp:extent cx="523875" cy="1403985"/>
                <wp:effectExtent l="0" t="0" r="28575" b="24765"/>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3985"/>
                        </a:xfrm>
                        <a:prstGeom prst="rect">
                          <a:avLst/>
                        </a:prstGeom>
                        <a:solidFill>
                          <a:srgbClr val="FFFFFF"/>
                        </a:solidFill>
                        <a:ln w="9525">
                          <a:solidFill>
                            <a:schemeClr val="bg1"/>
                          </a:solidFill>
                          <a:miter lim="800000"/>
                          <a:headEnd/>
                          <a:tailEnd/>
                        </a:ln>
                      </wps:spPr>
                      <wps:txbx>
                        <w:txbxContent>
                          <w:p w:rsidR="0023134E" w:rsidRDefault="0023134E">
                            <w:r>
                              <w:t>Obr.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56.65pt;margin-top:265.9pt;width:41.2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" strokecolor="white [3212]">
                <v:textbox style="mso-fit-shape-to-text:t">
                  <w:txbxContent>
                    <w:p w:rsidR="0023134E" w:rsidRDefault="0023134E">
                      <w:r>
                        <w:t>Obr. 7</w:t>
                      </w:r>
                    </w:p>
                  </w:txbxContent>
                </v:textbox>
              </v:shape>
            </w:pict>
          </mc:Fallback>
        </mc:AlternateContent>
      </w:r>
      <w:r w:rsidR="00847443">
        <w:rPr>
          <w:noProof/>
          <w:lang w:eastAsia="cs-CZ"/>
        </w:rPr>
        <mc:AlternateContent>
          <mc:Choice Requires="wps">
            <w:drawing>
              <wp:anchor distT="0" distB="0" distL="114300" distR="114300" simplePos="0" relativeHeight="251677696" behindDoc="0" locked="0" layoutInCell="1" allowOverlap="1" wp14:anchorId="7A53EA54" wp14:editId="00519BA5">
                <wp:simplePos x="0" y="0"/>
                <wp:positionH relativeFrom="column">
                  <wp:posOffset>274955</wp:posOffset>
                </wp:positionH>
                <wp:positionV relativeFrom="paragraph">
                  <wp:posOffset>3390265</wp:posOffset>
                </wp:positionV>
                <wp:extent cx="628650" cy="1403985"/>
                <wp:effectExtent l="0" t="0" r="19050" b="24765"/>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solidFill>
                          <a:srgbClr val="FFFFFF"/>
                        </a:solidFill>
                        <a:ln w="9525">
                          <a:solidFill>
                            <a:schemeClr val="bg1"/>
                          </a:solidFill>
                          <a:miter lim="800000"/>
                          <a:headEnd/>
                          <a:tailEnd/>
                        </a:ln>
                      </wps:spPr>
                      <wps:txbx>
                        <w:txbxContent>
                          <w:p w:rsidR="00847443" w:rsidRDefault="00847443">
                            <w:r>
                              <w:t>Obr.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1.65pt;margin-top:266.95pt;width:49.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" strokecolor="white [3212]">
                <v:textbox style="mso-fit-shape-to-text:t">
                  <w:txbxContent>
                    <w:p w:rsidR="00847443" w:rsidRDefault="00847443">
                      <w:r>
                        <w:t>Obr. 6</w:t>
                      </w:r>
                    </w:p>
                  </w:txbxContent>
                </v:textbox>
              </v:shape>
            </w:pict>
          </mc:Fallback>
        </mc:AlternateContent>
      </w:r>
      <w:r w:rsidR="00D23DFF">
        <w:rPr>
          <w:noProof/>
          <w:lang w:eastAsia="cs-CZ"/>
        </w:rPr>
        <w:drawing>
          <wp:inline distT="0" distB="0" distL="0" distR="0" wp14:anchorId="55CCB79F" wp14:editId="29AD2ED3">
            <wp:extent cx="2524125" cy="3810000"/>
            <wp:effectExtent l="0" t="0" r="9525" b="0"/>
            <wp:docPr id="6" name="obrázek 2" descr="File:Clara's 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lara's W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3810000"/>
                    </a:xfrm>
                    <a:prstGeom prst="rect">
                      <a:avLst/>
                    </a:prstGeom>
                    <a:noFill/>
                    <a:ln>
                      <a:noFill/>
                    </a:ln>
                  </pic:spPr>
                </pic:pic>
              </a:graphicData>
            </a:graphic>
          </wp:inline>
        </w:drawing>
      </w:r>
      <w:r w:rsidR="00900315">
        <w:rPr>
          <w:noProof/>
          <w:lang w:eastAsia="cs-CZ"/>
        </w:rPr>
        <w:drawing>
          <wp:inline distT="0" distB="0" distL="0" distR="0" wp14:anchorId="73EA1144" wp14:editId="75A55BE1">
            <wp:extent cx="2304415" cy="3578860"/>
            <wp:effectExtent l="0" t="0" r="635"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4415" cy="3578860"/>
                    </a:xfrm>
                    <a:prstGeom prst="rect">
                      <a:avLst/>
                    </a:prstGeom>
                    <a:noFill/>
                  </pic:spPr>
                </pic:pic>
              </a:graphicData>
            </a:graphic>
          </wp:inline>
        </w:drawing>
      </w:r>
    </w:p>
    <w:p w:rsidR="005A0C20" w:rsidRPr="005A0C20" w:rsidRDefault="006555FC" w:rsidP="005A0C20">
      <w:pPr>
        <w:spacing w:after="0" w:line="360" w:lineRule="auto"/>
        <w:jc w:val="both"/>
        <w:rPr>
          <w:rFonts w:ascii="Courier New" w:eastAsia="Times New Roman" w:hAnsi="Courier New" w:cs="Courier New"/>
          <w:b/>
          <w:iCs w:val="0"/>
          <w:sz w:val="24"/>
          <w:szCs w:val="24"/>
          <w:lang w:eastAsia="cs-CZ"/>
        </w:rPr>
      </w:pPr>
      <w:r w:rsidRPr="005A0C20">
        <w:rPr>
          <w:rFonts w:ascii="Courier New" w:eastAsia="Times New Roman" w:hAnsi="Courier New" w:cs="Courier New"/>
          <w:b/>
          <w:iCs w:val="0"/>
          <w:sz w:val="24"/>
          <w:szCs w:val="24"/>
          <w:lang w:eastAsia="cs-CZ"/>
        </w:rPr>
        <w:t xml:space="preserve"> </w:t>
      </w:r>
      <w:r w:rsidR="005A0C20" w:rsidRPr="005A0C20">
        <w:rPr>
          <w:rFonts w:ascii="Courier New" w:eastAsia="Times New Roman" w:hAnsi="Courier New" w:cs="Courier New"/>
          <w:b/>
          <w:iCs w:val="0"/>
          <w:sz w:val="24"/>
          <w:szCs w:val="24"/>
          <w:lang w:eastAsia="cs-CZ"/>
        </w:rPr>
        <w:t xml:space="preserve">„Z pěti tisíců židů jich zůstalo jen padesát. Jediní, kdo tu mají rodiče, jsme my. Zahynuly celé rodiny. Zůstali jen jednotliví lidé. Všichni jsou vyhublí na kost, nemáme co na sebe, nemáme kde spát, nemůžeme si koupit jídlo, protože nemáme žádné peníze… Sotva se držíme </w:t>
      </w:r>
      <w:proofErr w:type="gramStart"/>
      <w:r w:rsidR="005A0C20" w:rsidRPr="005A0C20">
        <w:rPr>
          <w:rFonts w:ascii="Courier New" w:eastAsia="Times New Roman" w:hAnsi="Courier New" w:cs="Courier New"/>
          <w:b/>
          <w:iCs w:val="0"/>
          <w:sz w:val="24"/>
          <w:szCs w:val="24"/>
          <w:lang w:eastAsia="cs-CZ"/>
        </w:rPr>
        <w:t>na  nohou</w:t>
      </w:r>
      <w:proofErr w:type="gramEnd"/>
      <w:r w:rsidR="005A0C20" w:rsidRPr="005A0C20">
        <w:rPr>
          <w:rFonts w:ascii="Courier New" w:eastAsia="Times New Roman" w:hAnsi="Courier New" w:cs="Courier New"/>
          <w:b/>
          <w:iCs w:val="0"/>
          <w:sz w:val="24"/>
          <w:szCs w:val="24"/>
          <w:lang w:eastAsia="cs-CZ"/>
        </w:rPr>
        <w:t>, máme je zchromlé, nejsme zvyklí chodit… Ale patříme mezi ty šťastné…“</w:t>
      </w:r>
    </w:p>
    <w:p w:rsidR="000F01CD" w:rsidRDefault="000F01CD"/>
    <w:p w:rsidR="000F01CD" w:rsidRDefault="000F01CD"/>
    <w:p w:rsidR="000F01CD" w:rsidRDefault="000F01CD"/>
    <w:p w:rsidR="000F01CD" w:rsidRDefault="000F01CD" w:rsidP="00900315">
      <w:pPr>
        <w:jc w:val="center"/>
      </w:pPr>
    </w:p>
    <w:p w:rsidR="000F01CD" w:rsidRDefault="000F01CD"/>
    <w:p w:rsidR="000F01CD" w:rsidRDefault="0023134E">
      <w:r>
        <w:rPr>
          <w:noProof/>
          <w:lang w:eastAsia="cs-CZ"/>
        </w:rPr>
        <mc:AlternateContent>
          <mc:Choice Requires="wps">
            <w:drawing>
              <wp:anchor distT="0" distB="0" distL="114300" distR="114300" simplePos="0" relativeHeight="251683840" behindDoc="0" locked="0" layoutInCell="1" allowOverlap="1" wp14:anchorId="5C360A10" wp14:editId="202CDE82">
                <wp:simplePos x="0" y="0"/>
                <wp:positionH relativeFrom="column">
                  <wp:posOffset>5637530</wp:posOffset>
                </wp:positionH>
                <wp:positionV relativeFrom="paragraph">
                  <wp:posOffset>5796280</wp:posOffset>
                </wp:positionV>
                <wp:extent cx="581025" cy="1403985"/>
                <wp:effectExtent l="0" t="0" r="28575" b="24765"/>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3985"/>
                        </a:xfrm>
                        <a:prstGeom prst="rect">
                          <a:avLst/>
                        </a:prstGeom>
                        <a:solidFill>
                          <a:srgbClr val="FFFFFF"/>
                        </a:solidFill>
                        <a:ln w="9525">
                          <a:solidFill>
                            <a:schemeClr val="bg1"/>
                          </a:solidFill>
                          <a:miter lim="800000"/>
                          <a:headEnd/>
                          <a:tailEnd/>
                        </a:ln>
                      </wps:spPr>
                      <wps:txbx>
                        <w:txbxContent>
                          <w:p w:rsidR="0023134E" w:rsidRDefault="0023134E">
                            <w:r>
                              <w:t>Obr.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43.9pt;margin-top:456.4pt;width:45.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" strokecolor="white [3212]">
                <v:textbox style="mso-fit-shape-to-text:t">
                  <w:txbxContent>
                    <w:p w:rsidR="0023134E" w:rsidRDefault="0023134E">
                      <w:r>
                        <w:t>Obr. 9</w:t>
                      </w:r>
                    </w:p>
                  </w:txbxContent>
                </v:textbox>
              </v:shape>
            </w:pict>
          </mc:Fallback>
        </mc:AlternateContent>
      </w:r>
      <w:r>
        <w:rPr>
          <w:noProof/>
          <w:lang w:eastAsia="cs-CZ"/>
        </w:rPr>
        <mc:AlternateContent>
          <mc:Choice Requires="wps">
            <w:drawing>
              <wp:anchor distT="0" distB="0" distL="114300" distR="114300" simplePos="0" relativeHeight="251681792" behindDoc="0" locked="0" layoutInCell="1" allowOverlap="1" wp14:anchorId="48D96475" wp14:editId="56EFB511">
                <wp:simplePos x="0" y="0"/>
                <wp:positionH relativeFrom="column">
                  <wp:posOffset>-1270</wp:posOffset>
                </wp:positionH>
                <wp:positionV relativeFrom="paragraph">
                  <wp:posOffset>5809615</wp:posOffset>
                </wp:positionV>
                <wp:extent cx="609600" cy="1403985"/>
                <wp:effectExtent l="0" t="0" r="19050" b="24765"/>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solidFill>
                            <a:schemeClr val="bg1"/>
                          </a:solidFill>
                          <a:miter lim="800000"/>
                          <a:headEnd/>
                          <a:tailEnd/>
                        </a:ln>
                      </wps:spPr>
                      <wps:txbx>
                        <w:txbxContent>
                          <w:p w:rsidR="0023134E" w:rsidRDefault="0023134E">
                            <w:r>
                              <w:t>Obr.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pt;margin-top:457.45pt;width:48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" strokecolor="white [3212]">
                <v:textbox style="mso-fit-shape-to-text:t">
                  <w:txbxContent>
                    <w:p w:rsidR="0023134E" w:rsidRDefault="0023134E">
                      <w:r>
                        <w:t>Obr. 8</w:t>
                      </w:r>
                    </w:p>
                  </w:txbxContent>
                </v:textbox>
              </v:shape>
            </w:pict>
          </mc:Fallback>
        </mc:AlternateContent>
      </w:r>
      <w:r w:rsidR="00900315">
        <w:rPr>
          <w:noProof/>
          <w:lang w:eastAsia="cs-CZ"/>
        </w:rPr>
        <w:drawing>
          <wp:inline distT="0" distB="0" distL="0" distR="0" wp14:anchorId="450241D7" wp14:editId="02A4A7D5">
            <wp:extent cx="5755511" cy="3184907"/>
            <wp:effectExtent l="8890" t="0" r="6985" b="6985"/>
            <wp:docPr id="11" name="Obrázek 11" descr="F:\VY_32_074114_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Y_32_074114_ 002.jpg"/>
                    <pic:cNvPicPr>
                      <a:picLocks noChangeAspect="1" noChangeArrowheads="1"/>
                    </pic:cNvPicPr>
                  </pic:nvPicPr>
                  <pic:blipFill>
                    <a:blip r:embed="rId18">
                      <a:duotone>
                        <a:prstClr val="black"/>
                        <a:schemeClr val="accent6">
                          <a:tint val="45000"/>
                          <a:satMod val="400000"/>
                        </a:schemeClr>
                      </a:duotone>
                      <a:extLst>
                        <a:ext uri="{BEBA8EAE-BF5A-486C-A8C5-ECC9F3942E4B}">
                          <a14:imgProps xmlns:a14="http://schemas.microsoft.com/office/drawing/2010/main">
                            <a14:imgLayer r:embed="rId1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760720" cy="3187790"/>
                    </a:xfrm>
                    <a:prstGeom prst="rect">
                      <a:avLst/>
                    </a:prstGeom>
                    <a:noFill/>
                    <a:ln>
                      <a:noFill/>
                    </a:ln>
                  </pic:spPr>
                </pic:pic>
              </a:graphicData>
            </a:graphic>
          </wp:inline>
        </w:drawing>
      </w:r>
      <w:r w:rsidR="00900315">
        <w:rPr>
          <w:noProof/>
          <w:lang w:eastAsia="cs-CZ"/>
        </w:rPr>
        <w:drawing>
          <wp:inline distT="0" distB="0" distL="0" distR="0" wp14:anchorId="01C737E0" wp14:editId="52B74745">
            <wp:extent cx="3023870" cy="5761355"/>
            <wp:effectExtent l="0" t="0" r="508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3870" cy="5761355"/>
                    </a:xfrm>
                    <a:prstGeom prst="rect">
                      <a:avLst/>
                    </a:prstGeom>
                    <a:noFill/>
                  </pic:spPr>
                </pic:pic>
              </a:graphicData>
            </a:graphic>
          </wp:inline>
        </w:drawing>
      </w:r>
    </w:p>
    <w:p w:rsidR="000F01CD" w:rsidRDefault="000F01CD"/>
    <w:p w:rsidR="000F01CD" w:rsidRDefault="000F01CD"/>
    <w:p w:rsidR="000F01CD" w:rsidRDefault="0023134E">
      <w:r>
        <w:rPr>
          <w:noProof/>
          <w:lang w:eastAsia="cs-CZ"/>
        </w:rPr>
        <mc:AlternateContent>
          <mc:Choice Requires="wps">
            <w:drawing>
              <wp:anchor distT="0" distB="0" distL="114300" distR="114300" simplePos="0" relativeHeight="251685888" behindDoc="0" locked="0" layoutInCell="1" allowOverlap="1" wp14:anchorId="6B1E5D46" wp14:editId="06ED34BA">
                <wp:simplePos x="0" y="0"/>
                <wp:positionH relativeFrom="column">
                  <wp:posOffset>4237355</wp:posOffset>
                </wp:positionH>
                <wp:positionV relativeFrom="paragraph">
                  <wp:posOffset>6142355</wp:posOffset>
                </wp:positionV>
                <wp:extent cx="581025" cy="1403985"/>
                <wp:effectExtent l="0" t="0" r="28575" b="24765"/>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3985"/>
                        </a:xfrm>
                        <a:prstGeom prst="rect">
                          <a:avLst/>
                        </a:prstGeom>
                        <a:solidFill>
                          <a:srgbClr val="FFFFFF"/>
                        </a:solidFill>
                        <a:ln w="9525">
                          <a:solidFill>
                            <a:schemeClr val="bg1"/>
                          </a:solidFill>
                          <a:miter lim="800000"/>
                          <a:headEnd/>
                          <a:tailEnd/>
                        </a:ln>
                      </wps:spPr>
                      <wps:txbx>
                        <w:txbxContent>
                          <w:p w:rsidR="0023134E" w:rsidRDefault="0023134E">
                            <w:r>
                              <w:t>Obr.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33.65pt;margin-top:483.65pt;width:45.7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" strokecolor="white [3212]">
                <v:textbox style="mso-fit-shape-to-text:t">
                  <w:txbxContent>
                    <w:p w:rsidR="0023134E" w:rsidRDefault="0023134E">
                      <w:r>
                        <w:t>Obr. 10</w:t>
                      </w:r>
                    </w:p>
                  </w:txbxContent>
                </v:textbox>
              </v:shape>
            </w:pict>
          </mc:Fallback>
        </mc:AlternateContent>
      </w:r>
    </w:p>
    <w:p w:rsidR="000F01CD" w:rsidRDefault="000F01CD"/>
    <w:p w:rsidR="000F01CD" w:rsidRDefault="00892248">
      <w:r>
        <w:rPr>
          <w:noProof/>
          <w:lang w:eastAsia="cs-CZ"/>
        </w:rPr>
        <w:lastRenderedPageBreak/>
        <mc:AlternateContent>
          <mc:Choice Requires="wps">
            <w:drawing>
              <wp:anchor distT="0" distB="0" distL="114300" distR="114300" simplePos="0" relativeHeight="251687936" behindDoc="0" locked="0" layoutInCell="1" allowOverlap="1" wp14:editId="36B11C9B">
                <wp:simplePos x="0" y="0"/>
                <wp:positionH relativeFrom="column">
                  <wp:posOffset>4199255</wp:posOffset>
                </wp:positionH>
                <wp:positionV relativeFrom="paragraph">
                  <wp:posOffset>6248400</wp:posOffset>
                </wp:positionV>
                <wp:extent cx="723900" cy="285750"/>
                <wp:effectExtent l="0" t="0" r="19050" b="1905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5750"/>
                        </a:xfrm>
                        <a:prstGeom prst="rect">
                          <a:avLst/>
                        </a:prstGeom>
                        <a:solidFill>
                          <a:srgbClr val="FFFFFF"/>
                        </a:solidFill>
                        <a:ln w="9525">
                          <a:solidFill>
                            <a:schemeClr val="bg1"/>
                          </a:solidFill>
                          <a:miter lim="800000"/>
                          <a:headEnd/>
                          <a:tailEnd/>
                        </a:ln>
                      </wps:spPr>
                      <wps:txbx>
                        <w:txbxContent>
                          <w:p w:rsidR="00892248" w:rsidRDefault="00892248">
                            <w:r>
                              <w:t>Obr.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30.65pt;margin-top:492pt;width:57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" strokecolor="white [3212]">
                <v:textbox>
                  <w:txbxContent>
                    <w:p w:rsidR="00892248" w:rsidRDefault="00892248">
                      <w:r>
                        <w:t>Obr. 10</w:t>
                      </w:r>
                    </w:p>
                  </w:txbxContent>
                </v:textbox>
              </v:shape>
            </w:pict>
          </mc:Fallback>
        </mc:AlternateContent>
      </w:r>
      <w:r>
        <w:rPr>
          <w:noProof/>
          <w:lang w:eastAsia="cs-CZ"/>
        </w:rPr>
        <w:drawing>
          <wp:inline distT="0" distB="0" distL="0" distR="0" wp14:anchorId="55CE5F26" wp14:editId="692522A6">
            <wp:extent cx="6645910" cy="4161838"/>
            <wp:effectExtent l="3810" t="0" r="6350" b="0"/>
            <wp:docPr id="14" name="Obrázek 14" descr="F:\VY_32_074114_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Y_32_074114_ 00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80" t="1014" r="-1280" b="1014"/>
                    <a:stretch/>
                  </pic:blipFill>
                  <pic:spPr bwMode="auto">
                    <a:xfrm rot="5400000">
                      <a:off x="0" y="0"/>
                      <a:ext cx="6645910" cy="4161838"/>
                    </a:xfrm>
                    <a:prstGeom prst="rect">
                      <a:avLst/>
                    </a:prstGeom>
                    <a:noFill/>
                    <a:ln>
                      <a:noFill/>
                    </a:ln>
                  </pic:spPr>
                </pic:pic>
              </a:graphicData>
            </a:graphic>
          </wp:inline>
        </w:drawing>
      </w:r>
    </w:p>
    <w:p w:rsidR="000F01CD" w:rsidRDefault="000F01CD"/>
    <w:p w:rsidR="000F01CD" w:rsidRDefault="000F01CD"/>
    <w:p w:rsidR="000F01CD" w:rsidRDefault="000F01CD"/>
    <w:p w:rsidR="000F01CD" w:rsidRDefault="000F01CD"/>
    <w:p w:rsidR="000F01CD" w:rsidRDefault="000F01CD"/>
    <w:p w:rsidR="000F01CD" w:rsidRDefault="000F01CD"/>
    <w:p w:rsidR="00900315" w:rsidRDefault="00900315"/>
    <w:p w:rsidR="00900315" w:rsidRDefault="00900315"/>
    <w:p w:rsidR="000F01CD" w:rsidRPr="00900315" w:rsidRDefault="000F01CD" w:rsidP="00B75599"/>
    <w:p w:rsidR="00B75599" w:rsidRPr="00CF684B" w:rsidRDefault="00B75599" w:rsidP="00B75599">
      <w:pPr>
        <w:pStyle w:val="Nzev"/>
        <w:pBdr>
          <w:top w:val="single" w:sz="4" w:space="1" w:color="auto"/>
          <w:left w:val="single" w:sz="4" w:space="4" w:color="auto"/>
          <w:bottom w:val="single" w:sz="4" w:space="1" w:color="auto"/>
          <w:right w:val="single" w:sz="4" w:space="4" w:color="auto"/>
        </w:pBdr>
        <w:shd w:val="clear" w:color="auto" w:fill="D9D9D9"/>
        <w:rPr>
          <w:rFonts w:ascii="Courier New" w:hAnsi="Courier New" w:cs="Courier New"/>
          <w:b/>
          <w:bCs/>
          <w:caps/>
          <w:color w:val="auto"/>
          <w:sz w:val="40"/>
          <w:szCs w:val="40"/>
        </w:rPr>
      </w:pPr>
      <w:r w:rsidRPr="00CF684B">
        <w:rPr>
          <w:rFonts w:ascii="Courier New" w:hAnsi="Courier New" w:cs="Courier New"/>
          <w:noProof/>
          <w:color w:val="auto"/>
          <w:sz w:val="40"/>
          <w:szCs w:val="40"/>
          <w:lang w:eastAsia="cs-CZ"/>
        </w:rPr>
        <w:lastRenderedPageBreak/>
        <w:drawing>
          <wp:anchor distT="0" distB="0" distL="114300" distR="114300" simplePos="0" relativeHeight="251665408" behindDoc="1" locked="0" layoutInCell="1" allowOverlap="1" wp14:anchorId="2BE49D23" wp14:editId="7C6D2526">
            <wp:simplePos x="0" y="0"/>
            <wp:positionH relativeFrom="column">
              <wp:posOffset>-211455</wp:posOffset>
            </wp:positionH>
            <wp:positionV relativeFrom="paragraph">
              <wp:posOffset>13970</wp:posOffset>
            </wp:positionV>
            <wp:extent cx="1097915" cy="900430"/>
            <wp:effectExtent l="19050" t="0" r="6985" b="0"/>
            <wp:wrapSquare wrapText="bothSides"/>
            <wp:docPr id="19" name="obrázek 2" descr="EDCN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DCN102"/>
                    <pic:cNvPicPr>
                      <a:picLocks noChangeAspect="1" noChangeArrowheads="1"/>
                    </pic:cNvPicPr>
                  </pic:nvPicPr>
                  <pic:blipFill>
                    <a:blip r:embed="rId6" cstate="print">
                      <a:grayscl/>
                    </a:blip>
                    <a:srcRect/>
                    <a:stretch>
                      <a:fillRect/>
                    </a:stretch>
                  </pic:blipFill>
                  <pic:spPr bwMode="auto">
                    <a:xfrm>
                      <a:off x="0" y="0"/>
                      <a:ext cx="1097915" cy="900430"/>
                    </a:xfrm>
                    <a:prstGeom prst="rect">
                      <a:avLst/>
                    </a:prstGeom>
                    <a:noFill/>
                  </pic:spPr>
                </pic:pic>
              </a:graphicData>
            </a:graphic>
          </wp:anchor>
        </w:drawing>
      </w:r>
      <w:r w:rsidRPr="00CF684B">
        <w:rPr>
          <w:rFonts w:ascii="Courier New" w:hAnsi="Courier New" w:cs="Courier New"/>
          <w:b/>
          <w:bCs/>
          <w:caps/>
          <w:color w:val="auto"/>
          <w:sz w:val="40"/>
          <w:szCs w:val="40"/>
        </w:rPr>
        <w:t>Základní škola Olomouc</w:t>
      </w:r>
    </w:p>
    <w:p w:rsidR="00B75599" w:rsidRPr="00CF684B" w:rsidRDefault="00B75599" w:rsidP="00B75599">
      <w:pPr>
        <w:pStyle w:val="Nzev"/>
        <w:pBdr>
          <w:top w:val="single" w:sz="4" w:space="1" w:color="auto"/>
          <w:left w:val="single" w:sz="4" w:space="4" w:color="auto"/>
          <w:bottom w:val="single" w:sz="4" w:space="1" w:color="auto"/>
          <w:right w:val="single" w:sz="4" w:space="4" w:color="auto"/>
        </w:pBdr>
        <w:shd w:val="clear" w:color="auto" w:fill="D9D9D9"/>
        <w:rPr>
          <w:rFonts w:ascii="Courier New" w:hAnsi="Courier New" w:cs="Courier New"/>
          <w:b/>
          <w:bCs/>
          <w:color w:val="auto"/>
          <w:sz w:val="22"/>
          <w:szCs w:val="22"/>
        </w:rPr>
      </w:pPr>
      <w:r w:rsidRPr="00CF684B">
        <w:rPr>
          <w:rFonts w:ascii="Courier New" w:hAnsi="Courier New" w:cs="Courier New"/>
          <w:b/>
          <w:bCs/>
          <w:color w:val="auto"/>
          <w:sz w:val="22"/>
          <w:szCs w:val="22"/>
        </w:rPr>
        <w:t>příspěvková organizace</w:t>
      </w:r>
    </w:p>
    <w:p w:rsidR="00B75599" w:rsidRPr="00CF684B" w:rsidRDefault="00B75599" w:rsidP="00B75599">
      <w:pPr>
        <w:pStyle w:val="Nzev"/>
        <w:pBdr>
          <w:top w:val="single" w:sz="4" w:space="1" w:color="auto"/>
          <w:left w:val="single" w:sz="4" w:space="4" w:color="auto"/>
          <w:bottom w:val="single" w:sz="4" w:space="1" w:color="auto"/>
          <w:right w:val="single" w:sz="4" w:space="4" w:color="auto"/>
        </w:pBdr>
        <w:shd w:val="clear" w:color="auto" w:fill="D9D9D9"/>
        <w:rPr>
          <w:rFonts w:ascii="Courier New" w:hAnsi="Courier New" w:cs="Courier New"/>
          <w:b/>
          <w:caps/>
          <w:color w:val="auto"/>
          <w:sz w:val="28"/>
          <w:szCs w:val="28"/>
        </w:rPr>
      </w:pPr>
      <w:r w:rsidRPr="00CF684B">
        <w:rPr>
          <w:rFonts w:ascii="Courier New" w:hAnsi="Courier New" w:cs="Courier New"/>
          <w:b/>
          <w:caps/>
          <w:color w:val="auto"/>
          <w:sz w:val="28"/>
          <w:szCs w:val="28"/>
        </w:rPr>
        <w:t>Mozartova 48, 779 00 Olomouc</w:t>
      </w:r>
    </w:p>
    <w:p w:rsidR="00B75599" w:rsidRPr="00CF684B" w:rsidRDefault="00B75599" w:rsidP="00B75599">
      <w:pPr>
        <w:pStyle w:val="Nzev"/>
        <w:pBdr>
          <w:top w:val="single" w:sz="4" w:space="1" w:color="auto"/>
          <w:left w:val="single" w:sz="4" w:space="4" w:color="auto"/>
          <w:bottom w:val="single" w:sz="4" w:space="1" w:color="auto"/>
          <w:right w:val="single" w:sz="4" w:space="4" w:color="auto"/>
        </w:pBdr>
        <w:shd w:val="clear" w:color="auto" w:fill="D9D9D9"/>
        <w:rPr>
          <w:rFonts w:ascii="Courier New" w:hAnsi="Courier New" w:cs="Courier New"/>
          <w:b/>
          <w:color w:val="auto"/>
          <w:sz w:val="24"/>
          <w:szCs w:val="24"/>
        </w:rPr>
      </w:pPr>
      <w:r w:rsidRPr="00CF684B">
        <w:rPr>
          <w:rFonts w:ascii="Courier New" w:hAnsi="Courier New" w:cs="Courier New"/>
          <w:b/>
          <w:color w:val="auto"/>
          <w:sz w:val="24"/>
          <w:szCs w:val="24"/>
        </w:rPr>
        <w:t xml:space="preserve">tel.: 585 427 142, 775 116 442; fax: 585 422 713 </w:t>
      </w:r>
    </w:p>
    <w:p w:rsidR="00B75599" w:rsidRPr="00CF684B" w:rsidRDefault="00B75599" w:rsidP="00B75599">
      <w:pPr>
        <w:pStyle w:val="Nzev"/>
        <w:pBdr>
          <w:top w:val="single" w:sz="4" w:space="1" w:color="auto"/>
          <w:left w:val="single" w:sz="4" w:space="4" w:color="auto"/>
          <w:bottom w:val="single" w:sz="4" w:space="1" w:color="auto"/>
          <w:right w:val="single" w:sz="4" w:space="4" w:color="auto"/>
        </w:pBdr>
        <w:shd w:val="clear" w:color="auto" w:fill="D9D9D9"/>
        <w:rPr>
          <w:rFonts w:ascii="Courier New" w:hAnsi="Courier New" w:cs="Courier New"/>
          <w:sz w:val="28"/>
          <w:szCs w:val="28"/>
        </w:rPr>
      </w:pPr>
      <w:r w:rsidRPr="00CF684B">
        <w:rPr>
          <w:rFonts w:ascii="Courier New" w:hAnsi="Courier New" w:cs="Courier New"/>
          <w:color w:val="auto"/>
          <w:sz w:val="24"/>
          <w:szCs w:val="24"/>
        </w:rPr>
        <w:t xml:space="preserve">e-mail: </w:t>
      </w:r>
      <w:hyperlink r:id="rId22" w:history="1">
        <w:r w:rsidRPr="00CF684B">
          <w:rPr>
            <w:rStyle w:val="Hypertextovodkaz"/>
            <w:rFonts w:ascii="Courier New" w:hAnsi="Courier New" w:cs="Courier New"/>
            <w:b/>
            <w:sz w:val="24"/>
            <w:szCs w:val="24"/>
          </w:rPr>
          <w:t>kundrum@centrum.cz</w:t>
        </w:r>
      </w:hyperlink>
      <w:r w:rsidRPr="00CF684B">
        <w:rPr>
          <w:rFonts w:ascii="Courier New" w:hAnsi="Courier New" w:cs="Courier New"/>
          <w:sz w:val="24"/>
          <w:szCs w:val="24"/>
        </w:rPr>
        <w:t xml:space="preserve">; </w:t>
      </w:r>
      <w:hyperlink r:id="rId23" w:history="1">
        <w:r w:rsidRPr="00CF684B">
          <w:rPr>
            <w:rStyle w:val="Hypertextovodkaz"/>
            <w:rFonts w:ascii="Courier New" w:hAnsi="Courier New" w:cs="Courier New"/>
            <w:b/>
            <w:sz w:val="24"/>
            <w:szCs w:val="24"/>
          </w:rPr>
          <w:t>www.zs-mozartova.cz</w:t>
        </w:r>
      </w:hyperlink>
    </w:p>
    <w:p w:rsidR="000F01CD" w:rsidRDefault="000F01CD" w:rsidP="00B75599">
      <w:pPr>
        <w:spacing w:after="0" w:line="240" w:lineRule="auto"/>
        <w:rPr>
          <w:rFonts w:ascii="Courier New" w:hAnsi="Courier New" w:cs="Courier New"/>
          <w:b/>
          <w:i w:val="0"/>
          <w:sz w:val="28"/>
          <w:szCs w:val="28"/>
        </w:rPr>
      </w:pPr>
    </w:p>
    <w:p w:rsidR="000F01CD" w:rsidRPr="001E4D3A" w:rsidRDefault="000F01CD" w:rsidP="000F01CD">
      <w:pPr>
        <w:spacing w:after="0" w:line="240" w:lineRule="auto"/>
        <w:jc w:val="center"/>
        <w:rPr>
          <w:rFonts w:ascii="Courier New" w:hAnsi="Courier New" w:cs="Courier New"/>
          <w:b/>
          <w:i w:val="0"/>
          <w:sz w:val="24"/>
          <w:szCs w:val="24"/>
        </w:rPr>
      </w:pPr>
    </w:p>
    <w:p w:rsidR="000F01CD" w:rsidRPr="00A070B9" w:rsidRDefault="000F01CD" w:rsidP="000F01CD">
      <w:pPr>
        <w:spacing w:after="0" w:line="240" w:lineRule="auto"/>
        <w:rPr>
          <w:rFonts w:ascii="Courier New" w:hAnsi="Courier New" w:cs="Courier New"/>
          <w:i w:val="0"/>
          <w:sz w:val="24"/>
          <w:szCs w:val="24"/>
        </w:rPr>
      </w:pPr>
    </w:p>
    <w:p w:rsidR="000F01CD" w:rsidRPr="004D0E8D" w:rsidRDefault="000F01CD" w:rsidP="000F01CD">
      <w:pPr>
        <w:spacing w:after="0" w:line="240" w:lineRule="auto"/>
        <w:rPr>
          <w:rFonts w:ascii="Courier New" w:hAnsi="Courier New" w:cs="Courier New"/>
          <w:b/>
          <w:bCs/>
          <w:i w:val="0"/>
          <w:iCs w:val="0"/>
          <w:color w:val="000000"/>
          <w:sz w:val="24"/>
          <w:szCs w:val="24"/>
        </w:rPr>
      </w:pPr>
      <w:r w:rsidRPr="004D0E8D">
        <w:rPr>
          <w:rFonts w:ascii="Courier New" w:hAnsi="Courier New" w:cs="Courier New"/>
          <w:b/>
          <w:bCs/>
          <w:color w:val="000000"/>
          <w:sz w:val="24"/>
          <w:szCs w:val="24"/>
        </w:rPr>
        <w:t>Seznam použité literatury a pramenů:</w:t>
      </w:r>
    </w:p>
    <w:p w:rsidR="000F01CD" w:rsidRPr="004D0E8D" w:rsidRDefault="000F01CD" w:rsidP="000F01CD">
      <w:pPr>
        <w:spacing w:after="0" w:line="240" w:lineRule="auto"/>
        <w:rPr>
          <w:rFonts w:ascii="Courier New" w:hAnsi="Courier New" w:cs="Courier New"/>
          <w:i w:val="0"/>
          <w:sz w:val="24"/>
          <w:szCs w:val="24"/>
        </w:rPr>
      </w:pPr>
    </w:p>
    <w:p w:rsidR="000F01CD" w:rsidRDefault="00622CC3" w:rsidP="000F01CD">
      <w:pPr>
        <w:pStyle w:val="Odstavecseseznamem"/>
        <w:spacing w:after="240"/>
        <w:ind w:left="0"/>
        <w:contextualSpacing w:val="0"/>
        <w:jc w:val="both"/>
        <w:rPr>
          <w:rFonts w:ascii="Courier New" w:hAnsi="Courier New" w:cs="Courier New"/>
          <w:sz w:val="24"/>
          <w:szCs w:val="24"/>
        </w:rPr>
      </w:pPr>
      <w:r>
        <w:rPr>
          <w:rFonts w:ascii="Courier New" w:hAnsi="Courier New" w:cs="Courier New"/>
          <w:sz w:val="24"/>
          <w:szCs w:val="24"/>
        </w:rPr>
        <w:t>FRANK, O</w:t>
      </w:r>
      <w:r w:rsidR="000F01CD" w:rsidRPr="00507881">
        <w:rPr>
          <w:rFonts w:ascii="Courier New" w:hAnsi="Courier New" w:cs="Courier New"/>
          <w:sz w:val="24"/>
          <w:szCs w:val="24"/>
        </w:rPr>
        <w:t xml:space="preserve">. </w:t>
      </w:r>
      <w:r>
        <w:rPr>
          <w:rFonts w:ascii="Courier New" w:hAnsi="Courier New" w:cs="Courier New"/>
          <w:sz w:val="24"/>
          <w:szCs w:val="24"/>
        </w:rPr>
        <w:t>Deník Anny Frankové</w:t>
      </w:r>
      <w:r w:rsidR="00C579AB">
        <w:rPr>
          <w:rFonts w:ascii="Courier New" w:hAnsi="Courier New" w:cs="Courier New"/>
          <w:sz w:val="24"/>
          <w:szCs w:val="24"/>
        </w:rPr>
        <w:t xml:space="preserve">. </w:t>
      </w:r>
      <w:r>
        <w:rPr>
          <w:rFonts w:ascii="Courier New" w:hAnsi="Courier New" w:cs="Courier New"/>
          <w:sz w:val="24"/>
          <w:szCs w:val="24"/>
        </w:rPr>
        <w:t>Praha</w:t>
      </w:r>
      <w:r w:rsidR="000F01CD" w:rsidRPr="00507881">
        <w:rPr>
          <w:rFonts w:ascii="Courier New" w:hAnsi="Courier New" w:cs="Courier New"/>
          <w:sz w:val="24"/>
          <w:szCs w:val="24"/>
        </w:rPr>
        <w:t xml:space="preserve">: </w:t>
      </w:r>
      <w:r>
        <w:rPr>
          <w:rFonts w:ascii="Courier New" w:hAnsi="Courier New" w:cs="Courier New"/>
          <w:sz w:val="24"/>
          <w:szCs w:val="24"/>
        </w:rPr>
        <w:t>Lidové noviny, 1992</w:t>
      </w:r>
      <w:r w:rsidR="000F01CD">
        <w:rPr>
          <w:rFonts w:ascii="Courier New" w:hAnsi="Courier New" w:cs="Courier New"/>
          <w:sz w:val="24"/>
          <w:szCs w:val="24"/>
        </w:rPr>
        <w:t xml:space="preserve">. </w:t>
      </w:r>
      <w:r w:rsidR="000F01CD" w:rsidRPr="00507881">
        <w:rPr>
          <w:rFonts w:ascii="Courier New" w:hAnsi="Courier New" w:cs="Courier New"/>
          <w:sz w:val="24"/>
          <w:szCs w:val="24"/>
        </w:rPr>
        <w:t>ISBN 80-</w:t>
      </w:r>
      <w:r>
        <w:rPr>
          <w:rFonts w:ascii="Courier New" w:hAnsi="Courier New" w:cs="Courier New"/>
          <w:sz w:val="24"/>
          <w:szCs w:val="24"/>
        </w:rPr>
        <w:t>7106-048-8</w:t>
      </w:r>
      <w:r w:rsidR="000F01CD" w:rsidRPr="00507881">
        <w:rPr>
          <w:rFonts w:ascii="Courier New" w:hAnsi="Courier New" w:cs="Courier New"/>
          <w:sz w:val="24"/>
          <w:szCs w:val="24"/>
        </w:rPr>
        <w:t>.</w:t>
      </w:r>
      <w:r w:rsidR="00C579AB">
        <w:rPr>
          <w:rFonts w:ascii="Courier New" w:hAnsi="Courier New" w:cs="Courier New"/>
          <w:sz w:val="24"/>
          <w:szCs w:val="24"/>
        </w:rPr>
        <w:t xml:space="preserve"> </w:t>
      </w:r>
      <w:r w:rsidR="000F01CD">
        <w:rPr>
          <w:rFonts w:ascii="Courier New" w:hAnsi="Courier New" w:cs="Courier New"/>
          <w:sz w:val="24"/>
          <w:szCs w:val="24"/>
        </w:rPr>
        <w:t xml:space="preserve">s. </w:t>
      </w:r>
      <w:r>
        <w:rPr>
          <w:rFonts w:ascii="Courier New" w:hAnsi="Courier New" w:cs="Courier New"/>
          <w:sz w:val="24"/>
          <w:szCs w:val="24"/>
        </w:rPr>
        <w:t>22 - 24</w:t>
      </w:r>
      <w:r w:rsidR="000F01CD">
        <w:rPr>
          <w:rFonts w:ascii="Courier New" w:hAnsi="Courier New" w:cs="Courier New"/>
          <w:sz w:val="24"/>
          <w:szCs w:val="24"/>
        </w:rPr>
        <w:t>.</w:t>
      </w:r>
    </w:p>
    <w:p w:rsidR="00622CC3" w:rsidRDefault="00D30E8C" w:rsidP="000F01CD">
      <w:pPr>
        <w:pStyle w:val="Odstavecseseznamem"/>
        <w:spacing w:after="240"/>
        <w:ind w:left="0"/>
        <w:contextualSpacing w:val="0"/>
        <w:jc w:val="both"/>
        <w:rPr>
          <w:rFonts w:ascii="Courier New" w:hAnsi="Courier New" w:cs="Courier New"/>
          <w:sz w:val="24"/>
          <w:szCs w:val="24"/>
        </w:rPr>
      </w:pPr>
      <w:r>
        <w:rPr>
          <w:rFonts w:ascii="Courier New" w:hAnsi="Courier New" w:cs="Courier New"/>
          <w:sz w:val="24"/>
          <w:szCs w:val="24"/>
        </w:rPr>
        <w:t>GLANTZ, S.,</w:t>
      </w:r>
      <w:r w:rsidR="00622CC3">
        <w:rPr>
          <w:rFonts w:ascii="Courier New" w:hAnsi="Courier New" w:cs="Courier New"/>
          <w:sz w:val="24"/>
          <w:szCs w:val="24"/>
        </w:rPr>
        <w:t xml:space="preserve"> KRAMEROVÁ, C. Clařina válka. Praha: </w:t>
      </w:r>
      <w:proofErr w:type="spellStart"/>
      <w:r w:rsidR="00622CC3">
        <w:rPr>
          <w:rFonts w:ascii="Courier New" w:hAnsi="Courier New" w:cs="Courier New"/>
          <w:sz w:val="24"/>
          <w:szCs w:val="24"/>
        </w:rPr>
        <w:t>Euromedia</w:t>
      </w:r>
      <w:proofErr w:type="spellEnd"/>
      <w:r w:rsidR="00622CC3">
        <w:rPr>
          <w:rFonts w:ascii="Courier New" w:hAnsi="Courier New" w:cs="Courier New"/>
          <w:sz w:val="24"/>
          <w:szCs w:val="24"/>
        </w:rPr>
        <w:t>, 2009. ISBN 978-80-249-1286-8. s.</w:t>
      </w:r>
      <w:r>
        <w:rPr>
          <w:rFonts w:ascii="Courier New" w:hAnsi="Courier New" w:cs="Courier New"/>
          <w:sz w:val="24"/>
          <w:szCs w:val="24"/>
        </w:rPr>
        <w:t xml:space="preserve"> </w:t>
      </w:r>
      <w:r w:rsidR="00622CC3">
        <w:rPr>
          <w:rFonts w:ascii="Courier New" w:hAnsi="Courier New" w:cs="Courier New"/>
          <w:sz w:val="24"/>
          <w:szCs w:val="24"/>
        </w:rPr>
        <w:t>4 – 8.</w:t>
      </w:r>
    </w:p>
    <w:p w:rsidR="00622CC3" w:rsidRPr="006555FC" w:rsidRDefault="00622CC3" w:rsidP="006555FC">
      <w:pPr>
        <w:spacing w:after="0" w:line="360" w:lineRule="auto"/>
        <w:jc w:val="both"/>
        <w:rPr>
          <w:rFonts w:ascii="Courier New" w:eastAsia="Times New Roman" w:hAnsi="Courier New" w:cs="Courier New"/>
          <w:iCs w:val="0"/>
          <w:sz w:val="24"/>
          <w:szCs w:val="22"/>
          <w:lang w:eastAsia="cs-CZ"/>
        </w:rPr>
      </w:pPr>
      <w:r>
        <w:rPr>
          <w:rFonts w:ascii="Courier New" w:eastAsia="Times New Roman" w:hAnsi="Courier New" w:cs="Courier New"/>
          <w:iCs w:val="0"/>
          <w:sz w:val="24"/>
          <w:szCs w:val="22"/>
          <w:lang w:eastAsia="cs-CZ"/>
        </w:rPr>
        <w:t>HOLÝ, J</w:t>
      </w:r>
      <w:r w:rsidRPr="00622CC3">
        <w:rPr>
          <w:rFonts w:ascii="Courier New" w:eastAsia="Times New Roman" w:hAnsi="Courier New" w:cs="Courier New"/>
          <w:iCs w:val="0"/>
          <w:sz w:val="24"/>
          <w:szCs w:val="22"/>
          <w:lang w:eastAsia="cs-CZ"/>
        </w:rPr>
        <w:t>. Holocaust v české, slovenské a polské literatuře. Praha</w:t>
      </w:r>
      <w:r>
        <w:rPr>
          <w:rFonts w:ascii="Courier New" w:eastAsia="Times New Roman" w:hAnsi="Courier New" w:cs="Courier New"/>
          <w:iCs w:val="0"/>
          <w:sz w:val="24"/>
          <w:szCs w:val="22"/>
          <w:lang w:eastAsia="cs-CZ"/>
        </w:rPr>
        <w:t>:</w:t>
      </w:r>
      <w:r w:rsidRPr="00622CC3">
        <w:rPr>
          <w:rFonts w:ascii="Courier New" w:eastAsia="Times New Roman" w:hAnsi="Courier New" w:cs="Courier New"/>
          <w:iCs w:val="0"/>
          <w:sz w:val="24"/>
          <w:szCs w:val="22"/>
          <w:lang w:eastAsia="cs-CZ"/>
        </w:rPr>
        <w:t xml:space="preserve"> Nakladatelství Karolinum</w:t>
      </w:r>
      <w:r>
        <w:rPr>
          <w:rFonts w:ascii="Courier New" w:eastAsia="Times New Roman" w:hAnsi="Courier New" w:cs="Courier New"/>
          <w:iCs w:val="0"/>
          <w:sz w:val="24"/>
          <w:szCs w:val="22"/>
          <w:lang w:eastAsia="cs-CZ"/>
        </w:rPr>
        <w:t>,</w:t>
      </w:r>
      <w:r w:rsidRPr="00622CC3">
        <w:rPr>
          <w:rFonts w:ascii="Courier New" w:eastAsia="Times New Roman" w:hAnsi="Courier New" w:cs="Courier New"/>
          <w:iCs w:val="0"/>
          <w:sz w:val="24"/>
          <w:szCs w:val="22"/>
          <w:lang w:eastAsia="cs-CZ"/>
        </w:rPr>
        <w:t xml:space="preserve"> </w:t>
      </w:r>
      <w:r>
        <w:rPr>
          <w:rFonts w:ascii="Courier New" w:eastAsia="Times New Roman" w:hAnsi="Courier New" w:cs="Courier New"/>
          <w:iCs w:val="0"/>
          <w:sz w:val="24"/>
          <w:szCs w:val="22"/>
          <w:lang w:eastAsia="cs-CZ"/>
        </w:rPr>
        <w:t>2007</w:t>
      </w:r>
      <w:r w:rsidRPr="00622CC3">
        <w:rPr>
          <w:rFonts w:ascii="Courier New" w:eastAsia="Times New Roman" w:hAnsi="Courier New" w:cs="Courier New"/>
          <w:iCs w:val="0"/>
          <w:sz w:val="24"/>
          <w:szCs w:val="22"/>
          <w:lang w:eastAsia="cs-CZ"/>
        </w:rPr>
        <w:t>. ISBN 978-80-246-1245-4</w:t>
      </w:r>
      <w:r>
        <w:rPr>
          <w:rFonts w:ascii="Courier New" w:eastAsia="Times New Roman" w:hAnsi="Courier New" w:cs="Courier New"/>
          <w:iCs w:val="0"/>
          <w:sz w:val="24"/>
          <w:szCs w:val="22"/>
          <w:lang w:eastAsia="cs-CZ"/>
        </w:rPr>
        <w:t>.</w:t>
      </w:r>
    </w:p>
    <w:p w:rsidR="000F01CD" w:rsidRDefault="000F01CD" w:rsidP="000F01CD">
      <w:pPr>
        <w:spacing w:after="0" w:line="240" w:lineRule="auto"/>
        <w:rPr>
          <w:rFonts w:ascii="Courier New" w:hAnsi="Courier New" w:cs="Courier New"/>
          <w:b/>
          <w:bCs/>
          <w:i w:val="0"/>
          <w:iCs w:val="0"/>
          <w:color w:val="000000"/>
          <w:sz w:val="24"/>
          <w:szCs w:val="24"/>
        </w:rPr>
      </w:pPr>
    </w:p>
    <w:p w:rsidR="000F01CD" w:rsidRDefault="000F01CD" w:rsidP="000F01CD">
      <w:pPr>
        <w:spacing w:after="0" w:line="240" w:lineRule="auto"/>
        <w:rPr>
          <w:rFonts w:ascii="Courier New" w:hAnsi="Courier New" w:cs="Courier New"/>
          <w:b/>
          <w:bCs/>
          <w:color w:val="000000"/>
          <w:sz w:val="24"/>
          <w:szCs w:val="24"/>
        </w:rPr>
      </w:pPr>
      <w:r w:rsidRPr="004D0E8D">
        <w:rPr>
          <w:rFonts w:ascii="Courier New" w:hAnsi="Courier New" w:cs="Courier New"/>
          <w:b/>
          <w:bCs/>
          <w:color w:val="000000"/>
          <w:sz w:val="24"/>
          <w:szCs w:val="24"/>
        </w:rPr>
        <w:t>Použité zdroje:</w:t>
      </w:r>
    </w:p>
    <w:p w:rsidR="00B0637A" w:rsidRDefault="00B0637A" w:rsidP="000F01CD">
      <w:pPr>
        <w:spacing w:after="0" w:line="240" w:lineRule="auto"/>
        <w:rPr>
          <w:rFonts w:ascii="Courier New" w:hAnsi="Courier New" w:cs="Courier New"/>
          <w:b/>
          <w:bCs/>
          <w:color w:val="000000"/>
          <w:sz w:val="24"/>
          <w:szCs w:val="24"/>
        </w:rPr>
      </w:pPr>
    </w:p>
    <w:p w:rsidR="00B0637A" w:rsidRDefault="00B0637A" w:rsidP="00B0637A">
      <w:pPr>
        <w:spacing w:after="0" w:line="240" w:lineRule="auto"/>
        <w:rPr>
          <w:rFonts w:ascii="Courier New" w:hAnsi="Courier New" w:cs="Courier New"/>
          <w:bCs/>
          <w:color w:val="000000"/>
          <w:sz w:val="24"/>
          <w:szCs w:val="24"/>
        </w:rPr>
      </w:pPr>
      <w:r>
        <w:rPr>
          <w:rFonts w:ascii="Courier New" w:hAnsi="Courier New" w:cs="Courier New"/>
          <w:bCs/>
          <w:color w:val="000000"/>
          <w:sz w:val="24"/>
          <w:szCs w:val="24"/>
        </w:rPr>
        <w:t>Strana 4</w:t>
      </w:r>
    </w:p>
    <w:p w:rsidR="001811D5" w:rsidRPr="00B0637A" w:rsidRDefault="001811D5" w:rsidP="00B0637A">
      <w:pPr>
        <w:spacing w:after="0" w:line="240" w:lineRule="auto"/>
        <w:rPr>
          <w:rFonts w:ascii="Courier New" w:hAnsi="Courier New" w:cs="Courier New"/>
          <w:bCs/>
          <w:i w:val="0"/>
          <w:iCs w:val="0"/>
          <w:color w:val="000000"/>
          <w:sz w:val="24"/>
          <w:szCs w:val="24"/>
        </w:rPr>
      </w:pPr>
    </w:p>
    <w:p w:rsidR="00B0637A" w:rsidRDefault="001811D5" w:rsidP="000F01CD">
      <w:pPr>
        <w:spacing w:after="0" w:line="240" w:lineRule="auto"/>
        <w:rPr>
          <w:rFonts w:ascii="Courier New" w:hAnsi="Courier New" w:cs="Courier New"/>
          <w:bCs/>
          <w:color w:val="000000"/>
          <w:sz w:val="24"/>
          <w:szCs w:val="24"/>
        </w:rPr>
      </w:pPr>
      <w:r>
        <w:rPr>
          <w:rFonts w:ascii="Courier New" w:hAnsi="Courier New" w:cs="Courier New"/>
          <w:bCs/>
          <w:color w:val="000000"/>
          <w:sz w:val="24"/>
          <w:szCs w:val="24"/>
        </w:rPr>
        <w:t>[</w:t>
      </w:r>
      <w:proofErr w:type="gramStart"/>
      <w:r>
        <w:rPr>
          <w:rFonts w:ascii="Courier New" w:hAnsi="Courier New" w:cs="Courier New"/>
          <w:bCs/>
          <w:color w:val="000000"/>
          <w:sz w:val="24"/>
          <w:szCs w:val="24"/>
        </w:rPr>
        <w:t>Obr.1][cit</w:t>
      </w:r>
      <w:proofErr w:type="gramEnd"/>
      <w:r>
        <w:rPr>
          <w:rFonts w:ascii="Courier New" w:hAnsi="Courier New" w:cs="Courier New"/>
          <w:bCs/>
          <w:color w:val="000000"/>
          <w:sz w:val="24"/>
          <w:szCs w:val="24"/>
        </w:rPr>
        <w:t>.2014-02-27</w:t>
      </w:r>
      <w:r w:rsidR="00B0637A" w:rsidRPr="00B0637A">
        <w:rPr>
          <w:rFonts w:ascii="Courier New" w:hAnsi="Courier New" w:cs="Courier New"/>
          <w:bCs/>
          <w:color w:val="000000"/>
          <w:sz w:val="24"/>
          <w:szCs w:val="24"/>
        </w:rPr>
        <w:t xml:space="preserve">]. Dostupný pod licencí </w:t>
      </w:r>
      <w:proofErr w:type="spellStart"/>
      <w:r w:rsidR="00B0637A" w:rsidRPr="00B0637A">
        <w:rPr>
          <w:rFonts w:ascii="Courier New" w:hAnsi="Courier New" w:cs="Courier New"/>
          <w:bCs/>
          <w:color w:val="000000"/>
          <w:sz w:val="24"/>
          <w:szCs w:val="24"/>
        </w:rPr>
        <w:t>Creative</w:t>
      </w:r>
      <w:proofErr w:type="spellEnd"/>
      <w:r w:rsidR="00B0637A" w:rsidRPr="00B0637A">
        <w:rPr>
          <w:rFonts w:ascii="Courier New" w:hAnsi="Courier New" w:cs="Courier New"/>
          <w:bCs/>
          <w:color w:val="000000"/>
          <w:sz w:val="24"/>
          <w:szCs w:val="24"/>
        </w:rPr>
        <w:t xml:space="preserve"> </w:t>
      </w:r>
      <w:proofErr w:type="spellStart"/>
      <w:r w:rsidR="00B0637A" w:rsidRPr="00B0637A">
        <w:rPr>
          <w:rFonts w:ascii="Courier New" w:hAnsi="Courier New" w:cs="Courier New"/>
          <w:bCs/>
          <w:color w:val="000000"/>
          <w:sz w:val="24"/>
          <w:szCs w:val="24"/>
        </w:rPr>
        <w:t>Commons</w:t>
      </w:r>
      <w:proofErr w:type="spellEnd"/>
      <w:r w:rsidR="00B0637A" w:rsidRPr="00B0637A">
        <w:rPr>
          <w:rFonts w:ascii="Courier New" w:hAnsi="Courier New" w:cs="Courier New"/>
          <w:bCs/>
          <w:color w:val="000000"/>
          <w:sz w:val="24"/>
          <w:szCs w:val="24"/>
        </w:rPr>
        <w:t xml:space="preserve"> na www:</w:t>
      </w:r>
      <m:oMath>
        <m:r>
          <w:rPr>
            <w:rFonts w:ascii="Cambria Math" w:hAnsi="Cambria Math" w:cs="Courier New"/>
            <w:color w:val="000000"/>
            <w:sz w:val="24"/>
            <w:szCs w:val="24"/>
          </w:rPr>
          <m:t>&lt;</m:t>
        </m:r>
      </m:oMath>
      <w:r w:rsidR="00B0637A" w:rsidRPr="00B0637A">
        <w:rPr>
          <w:rFonts w:ascii="Courier New" w:hAnsi="Courier New" w:cs="Courier New"/>
          <w:bCs/>
          <w:color w:val="000000"/>
          <w:sz w:val="24"/>
          <w:szCs w:val="24"/>
        </w:rPr>
        <w:t>http</w:t>
      </w:r>
      <w:r w:rsidR="00B0637A">
        <w:rPr>
          <w:rFonts w:ascii="Courier New" w:hAnsi="Courier New" w:cs="Courier New"/>
          <w:bCs/>
          <w:color w:val="000000"/>
          <w:sz w:val="24"/>
          <w:szCs w:val="24"/>
        </w:rPr>
        <w:t>://commons.wikimedia.org/wiki/</w:t>
      </w:r>
      <w:proofErr w:type="spellStart"/>
      <w:r w:rsidR="00B0637A">
        <w:rPr>
          <w:rFonts w:ascii="Courier New" w:hAnsi="Courier New" w:cs="Courier New"/>
          <w:bCs/>
          <w:color w:val="000000"/>
          <w:sz w:val="24"/>
          <w:szCs w:val="24"/>
        </w:rPr>
        <w:t>File:Diario_anne_frank.jpg</w:t>
      </w:r>
      <w:proofErr w:type="spellEnd"/>
      <w:r>
        <w:rPr>
          <w:rFonts w:ascii="Courier New" w:hAnsi="Courier New" w:cs="Courier New"/>
          <w:bCs/>
          <w:color w:val="000000"/>
          <w:sz w:val="24"/>
          <w:szCs w:val="24"/>
        </w:rPr>
        <w:t>&gt;.</w:t>
      </w:r>
    </w:p>
    <w:p w:rsidR="001811D5" w:rsidRDefault="001811D5" w:rsidP="000F01CD">
      <w:pPr>
        <w:spacing w:after="0" w:line="240" w:lineRule="auto"/>
        <w:rPr>
          <w:rFonts w:ascii="Courier New" w:hAnsi="Courier New" w:cs="Courier New"/>
          <w:bCs/>
          <w:color w:val="000000"/>
          <w:sz w:val="24"/>
          <w:szCs w:val="24"/>
        </w:rPr>
      </w:pPr>
    </w:p>
    <w:p w:rsidR="000304C6" w:rsidRDefault="001811D5" w:rsidP="001811D5">
      <w:pPr>
        <w:spacing w:after="0" w:line="240" w:lineRule="auto"/>
      </w:pPr>
      <w:r>
        <w:rPr>
          <w:rFonts w:ascii="Courier New" w:hAnsi="Courier New" w:cs="Courier New"/>
          <w:bCs/>
          <w:color w:val="000000"/>
          <w:sz w:val="24"/>
          <w:szCs w:val="24"/>
        </w:rPr>
        <w:t>[</w:t>
      </w:r>
      <w:proofErr w:type="gramStart"/>
      <w:r>
        <w:rPr>
          <w:rFonts w:ascii="Courier New" w:hAnsi="Courier New" w:cs="Courier New"/>
          <w:bCs/>
          <w:color w:val="000000"/>
          <w:sz w:val="24"/>
          <w:szCs w:val="24"/>
        </w:rPr>
        <w:t>Obr.2][cit</w:t>
      </w:r>
      <w:proofErr w:type="gramEnd"/>
      <w:r>
        <w:rPr>
          <w:rFonts w:ascii="Courier New" w:hAnsi="Courier New" w:cs="Courier New"/>
          <w:bCs/>
          <w:color w:val="000000"/>
          <w:sz w:val="24"/>
          <w:szCs w:val="24"/>
        </w:rPr>
        <w:t>.2014-02-27</w:t>
      </w:r>
      <w:r w:rsidRPr="00B0637A">
        <w:rPr>
          <w:rFonts w:ascii="Courier New" w:hAnsi="Courier New" w:cs="Courier New"/>
          <w:bCs/>
          <w:color w:val="000000"/>
          <w:sz w:val="24"/>
          <w:szCs w:val="24"/>
        </w:rPr>
        <w:t xml:space="preserve">]. Dostupný pod licencí </w:t>
      </w:r>
      <w:proofErr w:type="spellStart"/>
      <w:r w:rsidRPr="00B0637A">
        <w:rPr>
          <w:rFonts w:ascii="Courier New" w:hAnsi="Courier New" w:cs="Courier New"/>
          <w:bCs/>
          <w:color w:val="000000"/>
          <w:sz w:val="24"/>
          <w:szCs w:val="24"/>
        </w:rPr>
        <w:t>Creative</w:t>
      </w:r>
      <w:proofErr w:type="spellEnd"/>
      <w:r w:rsidRPr="00B0637A">
        <w:rPr>
          <w:rFonts w:ascii="Courier New" w:hAnsi="Courier New" w:cs="Courier New"/>
          <w:bCs/>
          <w:color w:val="000000"/>
          <w:sz w:val="24"/>
          <w:szCs w:val="24"/>
        </w:rPr>
        <w:t xml:space="preserve"> </w:t>
      </w:r>
      <w:proofErr w:type="spellStart"/>
      <w:r w:rsidRPr="00B0637A">
        <w:rPr>
          <w:rFonts w:ascii="Courier New" w:hAnsi="Courier New" w:cs="Courier New"/>
          <w:bCs/>
          <w:color w:val="000000"/>
          <w:sz w:val="24"/>
          <w:szCs w:val="24"/>
        </w:rPr>
        <w:t>Commons</w:t>
      </w:r>
      <w:proofErr w:type="spellEnd"/>
      <w:r w:rsidRPr="00B0637A">
        <w:rPr>
          <w:rFonts w:ascii="Courier New" w:hAnsi="Courier New" w:cs="Courier New"/>
          <w:bCs/>
          <w:color w:val="000000"/>
          <w:sz w:val="24"/>
          <w:szCs w:val="24"/>
        </w:rPr>
        <w:t xml:space="preserve"> na www:</w:t>
      </w:r>
      <m:oMath>
        <m:r>
          <w:rPr>
            <w:rFonts w:ascii="Cambria Math" w:hAnsi="Cambria Math" w:cs="Courier New"/>
            <w:color w:val="000000"/>
            <w:sz w:val="24"/>
            <w:szCs w:val="24"/>
          </w:rPr>
          <m:t>&lt;</m:t>
        </m:r>
      </m:oMath>
      <w:r w:rsidRPr="00B0637A">
        <w:rPr>
          <w:rFonts w:ascii="Courier New" w:hAnsi="Courier New" w:cs="Courier New"/>
          <w:bCs/>
          <w:color w:val="000000"/>
          <w:sz w:val="24"/>
          <w:szCs w:val="24"/>
        </w:rPr>
        <w:t>http</w:t>
      </w:r>
      <w:r w:rsidR="000304C6">
        <w:rPr>
          <w:rFonts w:ascii="Courier New" w:hAnsi="Courier New" w:cs="Courier New"/>
          <w:bCs/>
          <w:color w:val="000000"/>
          <w:sz w:val="24"/>
          <w:szCs w:val="24"/>
        </w:rPr>
        <w:t>://commons.wikimedia.org/wiki/File:The_Diary_of_a_Young_Girl_at_the_Anne_Frank_Zentrum.jpg&gt;.</w:t>
      </w:r>
    </w:p>
    <w:p w:rsidR="000304C6" w:rsidRDefault="000304C6" w:rsidP="000F01CD">
      <w:pPr>
        <w:spacing w:after="0" w:line="240" w:lineRule="auto"/>
        <w:rPr>
          <w:rFonts w:ascii="Courier New" w:hAnsi="Courier New" w:cs="Courier New"/>
          <w:i w:val="0"/>
          <w:sz w:val="24"/>
          <w:szCs w:val="24"/>
        </w:rPr>
      </w:pPr>
    </w:p>
    <w:p w:rsidR="002E0DD9" w:rsidRPr="002E0DD9" w:rsidRDefault="002E0DD9" w:rsidP="000F01CD">
      <w:pPr>
        <w:spacing w:after="0" w:line="240" w:lineRule="auto"/>
        <w:rPr>
          <w:rFonts w:ascii="Courier New" w:hAnsi="Courier New" w:cs="Courier New"/>
          <w:sz w:val="24"/>
          <w:szCs w:val="24"/>
        </w:rPr>
      </w:pPr>
      <w:r w:rsidRPr="002E0DD9">
        <w:rPr>
          <w:rFonts w:ascii="Courier New" w:hAnsi="Courier New" w:cs="Courier New"/>
          <w:sz w:val="24"/>
          <w:szCs w:val="24"/>
        </w:rPr>
        <w:t>Strana 7</w:t>
      </w:r>
    </w:p>
    <w:p w:rsidR="002E0DD9" w:rsidRDefault="002E0DD9" w:rsidP="000F01CD">
      <w:pPr>
        <w:spacing w:after="0" w:line="240" w:lineRule="auto"/>
        <w:rPr>
          <w:rFonts w:ascii="Courier New" w:hAnsi="Courier New" w:cs="Courier New"/>
          <w:i w:val="0"/>
          <w:sz w:val="24"/>
          <w:szCs w:val="24"/>
        </w:rPr>
      </w:pPr>
    </w:p>
    <w:p w:rsidR="002E0DD9" w:rsidRDefault="002E0DD9" w:rsidP="000F01CD">
      <w:pPr>
        <w:spacing w:after="0" w:line="240" w:lineRule="auto"/>
        <w:rPr>
          <w:rFonts w:ascii="Courier New" w:hAnsi="Courier New" w:cs="Courier New"/>
          <w:sz w:val="24"/>
          <w:szCs w:val="24"/>
        </w:rPr>
      </w:pPr>
      <w:r>
        <w:rPr>
          <w:rFonts w:ascii="Courier New" w:hAnsi="Courier New" w:cs="Courier New"/>
          <w:bCs/>
          <w:color w:val="000000"/>
          <w:sz w:val="24"/>
          <w:szCs w:val="24"/>
        </w:rPr>
        <w:t>[</w:t>
      </w:r>
      <w:proofErr w:type="gramStart"/>
      <w:r>
        <w:rPr>
          <w:rFonts w:ascii="Courier New" w:hAnsi="Courier New" w:cs="Courier New"/>
          <w:bCs/>
          <w:color w:val="000000"/>
          <w:sz w:val="24"/>
          <w:szCs w:val="24"/>
        </w:rPr>
        <w:t>Obr.3][cit</w:t>
      </w:r>
      <w:proofErr w:type="gramEnd"/>
      <w:r>
        <w:rPr>
          <w:rFonts w:ascii="Courier New" w:hAnsi="Courier New" w:cs="Courier New"/>
          <w:bCs/>
          <w:color w:val="000000"/>
          <w:sz w:val="24"/>
          <w:szCs w:val="24"/>
        </w:rPr>
        <w:t>.2014-02-27</w:t>
      </w:r>
      <w:r w:rsidRPr="00B0637A">
        <w:rPr>
          <w:rFonts w:ascii="Courier New" w:hAnsi="Courier New" w:cs="Courier New"/>
          <w:bCs/>
          <w:color w:val="000000"/>
          <w:sz w:val="24"/>
          <w:szCs w:val="24"/>
        </w:rPr>
        <w:t>].</w:t>
      </w:r>
      <w:r w:rsidR="00A42882" w:rsidRPr="00A42882">
        <w:rPr>
          <w:rFonts w:ascii="Courier New" w:hAnsi="Courier New" w:cs="Courier New"/>
          <w:sz w:val="24"/>
          <w:szCs w:val="24"/>
        </w:rPr>
        <w:t xml:space="preserve"> </w:t>
      </w:r>
      <w:r w:rsidR="00A42882">
        <w:rPr>
          <w:rFonts w:ascii="Courier New" w:hAnsi="Courier New" w:cs="Courier New"/>
          <w:sz w:val="24"/>
          <w:szCs w:val="24"/>
        </w:rPr>
        <w:t xml:space="preserve">GLANTZ, S., KRAMEROVÁ, C. Clařina válka. Praha: </w:t>
      </w:r>
      <w:proofErr w:type="spellStart"/>
      <w:r w:rsidR="00A42882">
        <w:rPr>
          <w:rFonts w:ascii="Courier New" w:hAnsi="Courier New" w:cs="Courier New"/>
          <w:sz w:val="24"/>
          <w:szCs w:val="24"/>
        </w:rPr>
        <w:t>Euromedia</w:t>
      </w:r>
      <w:proofErr w:type="spellEnd"/>
      <w:r w:rsidR="00A42882">
        <w:rPr>
          <w:rFonts w:ascii="Courier New" w:hAnsi="Courier New" w:cs="Courier New"/>
          <w:sz w:val="24"/>
          <w:szCs w:val="24"/>
        </w:rPr>
        <w:t>, 2009. ISBN 978-80-249-1286-8. s.</w:t>
      </w:r>
      <w:r w:rsidR="00B352CC">
        <w:rPr>
          <w:rFonts w:ascii="Courier New" w:hAnsi="Courier New" w:cs="Courier New"/>
          <w:sz w:val="24"/>
          <w:szCs w:val="24"/>
        </w:rPr>
        <w:t xml:space="preserve"> 23.</w:t>
      </w:r>
    </w:p>
    <w:p w:rsidR="00B352CC" w:rsidRDefault="00B352CC" w:rsidP="000F01CD">
      <w:pPr>
        <w:spacing w:after="0" w:line="240" w:lineRule="auto"/>
        <w:rPr>
          <w:rFonts w:ascii="Courier New" w:hAnsi="Courier New" w:cs="Courier New"/>
          <w:sz w:val="24"/>
          <w:szCs w:val="24"/>
        </w:rPr>
      </w:pPr>
    </w:p>
    <w:p w:rsidR="00B352CC" w:rsidRDefault="00B352CC" w:rsidP="000F01CD">
      <w:pPr>
        <w:spacing w:after="0" w:line="240" w:lineRule="auto"/>
        <w:rPr>
          <w:rFonts w:ascii="Courier New" w:hAnsi="Courier New" w:cs="Courier New"/>
          <w:sz w:val="24"/>
          <w:szCs w:val="24"/>
        </w:rPr>
      </w:pPr>
      <w:r>
        <w:rPr>
          <w:rFonts w:ascii="Courier New" w:hAnsi="Courier New" w:cs="Courier New"/>
          <w:sz w:val="24"/>
          <w:szCs w:val="24"/>
        </w:rPr>
        <w:t>Strana 8</w:t>
      </w:r>
    </w:p>
    <w:p w:rsidR="00B352CC" w:rsidRDefault="00B352CC" w:rsidP="000F01CD">
      <w:pPr>
        <w:spacing w:after="0" w:line="240" w:lineRule="auto"/>
        <w:rPr>
          <w:rFonts w:ascii="Courier New" w:hAnsi="Courier New" w:cs="Courier New"/>
          <w:sz w:val="24"/>
          <w:szCs w:val="24"/>
        </w:rPr>
      </w:pPr>
    </w:p>
    <w:p w:rsidR="00B352CC" w:rsidRDefault="00B352CC" w:rsidP="00B352CC">
      <w:pPr>
        <w:spacing w:after="0" w:line="240" w:lineRule="auto"/>
        <w:rPr>
          <w:rFonts w:ascii="Courier New" w:hAnsi="Courier New" w:cs="Courier New"/>
          <w:sz w:val="24"/>
          <w:szCs w:val="24"/>
        </w:rPr>
      </w:pPr>
      <w:r>
        <w:rPr>
          <w:rFonts w:ascii="Courier New" w:hAnsi="Courier New" w:cs="Courier New"/>
          <w:bCs/>
          <w:color w:val="000000"/>
          <w:sz w:val="24"/>
          <w:szCs w:val="24"/>
        </w:rPr>
        <w:t>[</w:t>
      </w:r>
      <w:proofErr w:type="gramStart"/>
      <w:r>
        <w:rPr>
          <w:rFonts w:ascii="Courier New" w:hAnsi="Courier New" w:cs="Courier New"/>
          <w:bCs/>
          <w:color w:val="000000"/>
          <w:sz w:val="24"/>
          <w:szCs w:val="24"/>
        </w:rPr>
        <w:t>Obr.4][cit</w:t>
      </w:r>
      <w:proofErr w:type="gramEnd"/>
      <w:r>
        <w:rPr>
          <w:rFonts w:ascii="Courier New" w:hAnsi="Courier New" w:cs="Courier New"/>
          <w:bCs/>
          <w:color w:val="000000"/>
          <w:sz w:val="24"/>
          <w:szCs w:val="24"/>
        </w:rPr>
        <w:t>.2014-02-27</w:t>
      </w:r>
      <w:r w:rsidRPr="00B0637A">
        <w:rPr>
          <w:rFonts w:ascii="Courier New" w:hAnsi="Courier New" w:cs="Courier New"/>
          <w:bCs/>
          <w:color w:val="000000"/>
          <w:sz w:val="24"/>
          <w:szCs w:val="24"/>
        </w:rPr>
        <w:t>].</w:t>
      </w:r>
      <w:r w:rsidRPr="00A42882">
        <w:rPr>
          <w:rFonts w:ascii="Courier New" w:hAnsi="Courier New" w:cs="Courier New"/>
          <w:sz w:val="24"/>
          <w:szCs w:val="24"/>
        </w:rPr>
        <w:t xml:space="preserve"> </w:t>
      </w:r>
      <w:r>
        <w:rPr>
          <w:rFonts w:ascii="Courier New" w:hAnsi="Courier New" w:cs="Courier New"/>
          <w:sz w:val="24"/>
          <w:szCs w:val="24"/>
        </w:rPr>
        <w:t xml:space="preserve">GLANTZ, S., KRAMEROVÁ, C. Clařina válka. Praha: </w:t>
      </w:r>
      <w:proofErr w:type="spellStart"/>
      <w:r>
        <w:rPr>
          <w:rFonts w:ascii="Courier New" w:hAnsi="Courier New" w:cs="Courier New"/>
          <w:sz w:val="24"/>
          <w:szCs w:val="24"/>
        </w:rPr>
        <w:t>Euromedia</w:t>
      </w:r>
      <w:proofErr w:type="spellEnd"/>
      <w:r>
        <w:rPr>
          <w:rFonts w:ascii="Courier New" w:hAnsi="Courier New" w:cs="Courier New"/>
          <w:sz w:val="24"/>
          <w:szCs w:val="24"/>
        </w:rPr>
        <w:t>, 2009. ISBN 978-80-249-1286-8. Viz. Obrázková příloha.</w:t>
      </w:r>
    </w:p>
    <w:p w:rsidR="00B352CC" w:rsidRDefault="00B352CC" w:rsidP="00B352CC">
      <w:pPr>
        <w:spacing w:after="0" w:line="240" w:lineRule="auto"/>
        <w:rPr>
          <w:rFonts w:ascii="Courier New" w:hAnsi="Courier New" w:cs="Courier New"/>
          <w:sz w:val="24"/>
          <w:szCs w:val="24"/>
        </w:rPr>
      </w:pPr>
    </w:p>
    <w:p w:rsidR="00B352CC" w:rsidRDefault="00B352CC" w:rsidP="00B352CC">
      <w:pPr>
        <w:spacing w:after="0" w:line="240" w:lineRule="auto"/>
        <w:rPr>
          <w:rFonts w:ascii="Courier New" w:hAnsi="Courier New" w:cs="Courier New"/>
          <w:sz w:val="24"/>
          <w:szCs w:val="24"/>
        </w:rPr>
      </w:pPr>
      <w:r>
        <w:rPr>
          <w:rFonts w:ascii="Courier New" w:hAnsi="Courier New" w:cs="Courier New"/>
          <w:sz w:val="24"/>
          <w:szCs w:val="24"/>
        </w:rPr>
        <w:t>Strana 9</w:t>
      </w:r>
    </w:p>
    <w:p w:rsidR="00B352CC" w:rsidRDefault="00B352CC" w:rsidP="00B352CC">
      <w:pPr>
        <w:spacing w:after="0" w:line="240" w:lineRule="auto"/>
        <w:rPr>
          <w:rFonts w:ascii="Courier New" w:hAnsi="Courier New" w:cs="Courier New"/>
          <w:sz w:val="24"/>
          <w:szCs w:val="24"/>
        </w:rPr>
      </w:pPr>
    </w:p>
    <w:p w:rsidR="00B352CC" w:rsidRDefault="00B352CC" w:rsidP="00B352CC">
      <w:pPr>
        <w:spacing w:after="0" w:line="240" w:lineRule="auto"/>
        <w:rPr>
          <w:rFonts w:ascii="Courier New" w:hAnsi="Courier New" w:cs="Courier New"/>
          <w:sz w:val="24"/>
          <w:szCs w:val="24"/>
        </w:rPr>
      </w:pPr>
      <w:r>
        <w:rPr>
          <w:rFonts w:ascii="Courier New" w:hAnsi="Courier New" w:cs="Courier New"/>
          <w:bCs/>
          <w:color w:val="000000"/>
          <w:sz w:val="24"/>
          <w:szCs w:val="24"/>
        </w:rPr>
        <w:t>[</w:t>
      </w:r>
      <w:proofErr w:type="gramStart"/>
      <w:r>
        <w:rPr>
          <w:rFonts w:ascii="Courier New" w:hAnsi="Courier New" w:cs="Courier New"/>
          <w:bCs/>
          <w:color w:val="000000"/>
          <w:sz w:val="24"/>
          <w:szCs w:val="24"/>
        </w:rPr>
        <w:t>Obr.5][cit</w:t>
      </w:r>
      <w:proofErr w:type="gramEnd"/>
      <w:r>
        <w:rPr>
          <w:rFonts w:ascii="Courier New" w:hAnsi="Courier New" w:cs="Courier New"/>
          <w:bCs/>
          <w:color w:val="000000"/>
          <w:sz w:val="24"/>
          <w:szCs w:val="24"/>
        </w:rPr>
        <w:t>.2014-02-27</w:t>
      </w:r>
      <w:r w:rsidRPr="00B0637A">
        <w:rPr>
          <w:rFonts w:ascii="Courier New" w:hAnsi="Courier New" w:cs="Courier New"/>
          <w:bCs/>
          <w:color w:val="000000"/>
          <w:sz w:val="24"/>
          <w:szCs w:val="24"/>
        </w:rPr>
        <w:t>].</w:t>
      </w:r>
      <w:r w:rsidRPr="00A42882">
        <w:rPr>
          <w:rFonts w:ascii="Courier New" w:hAnsi="Courier New" w:cs="Courier New"/>
          <w:sz w:val="24"/>
          <w:szCs w:val="24"/>
        </w:rPr>
        <w:t xml:space="preserve"> </w:t>
      </w:r>
      <w:r>
        <w:rPr>
          <w:rFonts w:ascii="Courier New" w:hAnsi="Courier New" w:cs="Courier New"/>
          <w:sz w:val="24"/>
          <w:szCs w:val="24"/>
        </w:rPr>
        <w:t xml:space="preserve">GLANTZ, S., KRAMEROVÁ, C. Clařina válka. Praha: </w:t>
      </w:r>
      <w:proofErr w:type="spellStart"/>
      <w:r>
        <w:rPr>
          <w:rFonts w:ascii="Courier New" w:hAnsi="Courier New" w:cs="Courier New"/>
          <w:sz w:val="24"/>
          <w:szCs w:val="24"/>
        </w:rPr>
        <w:t>Euromedia</w:t>
      </w:r>
      <w:proofErr w:type="spellEnd"/>
      <w:r>
        <w:rPr>
          <w:rFonts w:ascii="Courier New" w:hAnsi="Courier New" w:cs="Courier New"/>
          <w:sz w:val="24"/>
          <w:szCs w:val="24"/>
        </w:rPr>
        <w:t>, 2009. ISBN 978-80-249-1286-8. Viz. Obrázková příloha.</w:t>
      </w:r>
    </w:p>
    <w:p w:rsidR="00B352CC" w:rsidRDefault="00B352CC" w:rsidP="00B352CC">
      <w:pPr>
        <w:spacing w:after="0" w:line="240" w:lineRule="auto"/>
        <w:rPr>
          <w:rFonts w:ascii="Courier New" w:hAnsi="Courier New" w:cs="Courier New"/>
          <w:sz w:val="24"/>
          <w:szCs w:val="24"/>
        </w:rPr>
      </w:pPr>
      <w:bookmarkStart w:id="0" w:name="_GoBack"/>
      <w:bookmarkEnd w:id="0"/>
    </w:p>
    <w:p w:rsidR="00B352CC" w:rsidRDefault="00B352CC" w:rsidP="00B352CC">
      <w:pPr>
        <w:spacing w:after="0" w:line="240" w:lineRule="auto"/>
        <w:rPr>
          <w:rFonts w:ascii="Courier New" w:hAnsi="Courier New" w:cs="Courier New"/>
          <w:sz w:val="24"/>
          <w:szCs w:val="24"/>
        </w:rPr>
      </w:pPr>
      <w:r>
        <w:rPr>
          <w:rFonts w:ascii="Courier New" w:hAnsi="Courier New" w:cs="Courier New"/>
          <w:sz w:val="24"/>
          <w:szCs w:val="24"/>
        </w:rPr>
        <w:t>Strana 11</w:t>
      </w:r>
    </w:p>
    <w:p w:rsidR="00B352CC" w:rsidRDefault="00B352CC" w:rsidP="00B352CC">
      <w:pPr>
        <w:spacing w:after="0" w:line="240" w:lineRule="auto"/>
        <w:rPr>
          <w:rFonts w:ascii="Courier New" w:hAnsi="Courier New" w:cs="Courier New"/>
          <w:sz w:val="24"/>
          <w:szCs w:val="24"/>
        </w:rPr>
      </w:pPr>
    </w:p>
    <w:p w:rsidR="002A330C" w:rsidRDefault="00B352CC" w:rsidP="00BE5DD5">
      <w:pPr>
        <w:rPr>
          <w:rFonts w:ascii="Courier New" w:hAnsi="Courier New" w:cs="Courier New"/>
          <w:sz w:val="24"/>
          <w:szCs w:val="24"/>
        </w:rPr>
      </w:pPr>
      <w:r>
        <w:rPr>
          <w:rFonts w:ascii="Courier New" w:hAnsi="Courier New" w:cs="Courier New"/>
          <w:bCs/>
          <w:color w:val="000000"/>
          <w:sz w:val="24"/>
          <w:szCs w:val="24"/>
        </w:rPr>
        <w:t>[</w:t>
      </w:r>
      <w:proofErr w:type="gramStart"/>
      <w:r>
        <w:rPr>
          <w:rFonts w:ascii="Courier New" w:hAnsi="Courier New" w:cs="Courier New"/>
          <w:bCs/>
          <w:color w:val="000000"/>
          <w:sz w:val="24"/>
          <w:szCs w:val="24"/>
        </w:rPr>
        <w:t>Obr.6][cit</w:t>
      </w:r>
      <w:proofErr w:type="gramEnd"/>
      <w:r>
        <w:rPr>
          <w:rFonts w:ascii="Courier New" w:hAnsi="Courier New" w:cs="Courier New"/>
          <w:bCs/>
          <w:color w:val="000000"/>
          <w:sz w:val="24"/>
          <w:szCs w:val="24"/>
        </w:rPr>
        <w:t>.2014-02-27</w:t>
      </w:r>
      <w:r w:rsidRPr="00B0637A">
        <w:rPr>
          <w:rFonts w:ascii="Courier New" w:hAnsi="Courier New" w:cs="Courier New"/>
          <w:bCs/>
          <w:color w:val="000000"/>
          <w:sz w:val="24"/>
          <w:szCs w:val="24"/>
        </w:rPr>
        <w:t>].</w:t>
      </w:r>
      <w:r w:rsidRPr="00A42882">
        <w:rPr>
          <w:rFonts w:ascii="Courier New" w:hAnsi="Courier New" w:cs="Courier New"/>
          <w:sz w:val="24"/>
          <w:szCs w:val="24"/>
        </w:rPr>
        <w:t xml:space="preserve"> </w:t>
      </w:r>
      <w:r w:rsidR="00BE5DD5">
        <w:rPr>
          <w:rFonts w:ascii="Courier New" w:hAnsi="Courier New" w:cs="Courier New"/>
          <w:sz w:val="24"/>
          <w:szCs w:val="24"/>
        </w:rPr>
        <w:t xml:space="preserve">Dostupný pod licencí </w:t>
      </w:r>
      <w:proofErr w:type="spellStart"/>
      <w:r w:rsidR="00BE5DD5">
        <w:rPr>
          <w:rFonts w:ascii="Courier New" w:hAnsi="Courier New" w:cs="Courier New"/>
          <w:sz w:val="24"/>
          <w:szCs w:val="24"/>
        </w:rPr>
        <w:t>Creative</w:t>
      </w:r>
      <w:proofErr w:type="spellEnd"/>
      <w:r w:rsidR="00BE5DD5">
        <w:rPr>
          <w:rFonts w:ascii="Courier New" w:hAnsi="Courier New" w:cs="Courier New"/>
          <w:sz w:val="24"/>
          <w:szCs w:val="24"/>
        </w:rPr>
        <w:t xml:space="preserve"> </w:t>
      </w:r>
      <w:proofErr w:type="spellStart"/>
      <w:r w:rsidR="00BE5DD5">
        <w:rPr>
          <w:rFonts w:ascii="Courier New" w:hAnsi="Courier New" w:cs="Courier New"/>
          <w:sz w:val="24"/>
          <w:szCs w:val="24"/>
        </w:rPr>
        <w:t>Commons</w:t>
      </w:r>
      <w:proofErr w:type="spellEnd"/>
      <w:r w:rsidR="00BE5DD5">
        <w:rPr>
          <w:rFonts w:ascii="Courier New" w:hAnsi="Courier New" w:cs="Courier New"/>
          <w:sz w:val="24"/>
          <w:szCs w:val="24"/>
        </w:rPr>
        <w:t xml:space="preserve"> na www:&lt;http://en.wikipedia.org/wiki/File:Clara%27s_War.jpg&gt;.</w:t>
      </w:r>
    </w:p>
    <w:p w:rsidR="00892248" w:rsidRDefault="002A330C" w:rsidP="00BE5DD5">
      <w:pPr>
        <w:rPr>
          <w:rFonts w:ascii="Courier New" w:hAnsi="Courier New" w:cs="Courier New"/>
          <w:sz w:val="24"/>
          <w:szCs w:val="24"/>
        </w:rPr>
      </w:pPr>
      <w:r>
        <w:rPr>
          <w:rFonts w:ascii="Courier New" w:hAnsi="Courier New" w:cs="Courier New"/>
          <w:bCs/>
          <w:color w:val="000000"/>
          <w:sz w:val="24"/>
          <w:szCs w:val="24"/>
        </w:rPr>
        <w:t>[</w:t>
      </w:r>
      <w:proofErr w:type="gramStart"/>
      <w:r>
        <w:rPr>
          <w:rFonts w:ascii="Courier New" w:hAnsi="Courier New" w:cs="Courier New"/>
          <w:bCs/>
          <w:color w:val="000000"/>
          <w:sz w:val="24"/>
          <w:szCs w:val="24"/>
        </w:rPr>
        <w:t>Obr.7][cit</w:t>
      </w:r>
      <w:proofErr w:type="gramEnd"/>
      <w:r>
        <w:rPr>
          <w:rFonts w:ascii="Courier New" w:hAnsi="Courier New" w:cs="Courier New"/>
          <w:bCs/>
          <w:color w:val="000000"/>
          <w:sz w:val="24"/>
          <w:szCs w:val="24"/>
        </w:rPr>
        <w:t>.2014-02-27</w:t>
      </w:r>
      <w:r w:rsidRPr="00B0637A">
        <w:rPr>
          <w:rFonts w:ascii="Courier New" w:hAnsi="Courier New" w:cs="Courier New"/>
          <w:bCs/>
          <w:color w:val="000000"/>
          <w:sz w:val="24"/>
          <w:szCs w:val="24"/>
        </w:rPr>
        <w:t>].</w:t>
      </w:r>
      <w:r w:rsidR="00892248" w:rsidRPr="00892248">
        <w:rPr>
          <w:rFonts w:ascii="Courier New" w:hAnsi="Courier New" w:cs="Courier New"/>
          <w:sz w:val="24"/>
          <w:szCs w:val="24"/>
        </w:rPr>
        <w:t xml:space="preserve"> </w:t>
      </w:r>
      <w:r w:rsidR="00892248">
        <w:rPr>
          <w:rFonts w:ascii="Courier New" w:hAnsi="Courier New" w:cs="Courier New"/>
          <w:sz w:val="24"/>
          <w:szCs w:val="24"/>
        </w:rPr>
        <w:t xml:space="preserve">GLANTZ, S., KRAMEROVÁ, C. Clařina válka. Praha: </w:t>
      </w:r>
      <w:proofErr w:type="spellStart"/>
      <w:r w:rsidR="00892248">
        <w:rPr>
          <w:rFonts w:ascii="Courier New" w:hAnsi="Courier New" w:cs="Courier New"/>
          <w:sz w:val="24"/>
          <w:szCs w:val="24"/>
        </w:rPr>
        <w:t>Euromedia</w:t>
      </w:r>
      <w:proofErr w:type="spellEnd"/>
      <w:r w:rsidR="00892248">
        <w:rPr>
          <w:rFonts w:ascii="Courier New" w:hAnsi="Courier New" w:cs="Courier New"/>
          <w:sz w:val="24"/>
          <w:szCs w:val="24"/>
        </w:rPr>
        <w:t xml:space="preserve">, 2009. ISBN 978-80-249-1286-8. </w:t>
      </w:r>
    </w:p>
    <w:p w:rsidR="00892248" w:rsidRDefault="00892248" w:rsidP="00BE5DD5">
      <w:pPr>
        <w:rPr>
          <w:rFonts w:ascii="Courier New" w:hAnsi="Courier New" w:cs="Courier New"/>
          <w:sz w:val="24"/>
          <w:szCs w:val="24"/>
        </w:rPr>
      </w:pPr>
      <w:r>
        <w:rPr>
          <w:rFonts w:ascii="Courier New" w:hAnsi="Courier New" w:cs="Courier New"/>
          <w:sz w:val="24"/>
          <w:szCs w:val="24"/>
        </w:rPr>
        <w:lastRenderedPageBreak/>
        <w:t>Strana 12</w:t>
      </w:r>
    </w:p>
    <w:p w:rsidR="00892248" w:rsidRDefault="00892248" w:rsidP="00BE5DD5">
      <w:pPr>
        <w:rPr>
          <w:rFonts w:ascii="Courier New" w:hAnsi="Courier New" w:cs="Courier New"/>
          <w:sz w:val="24"/>
          <w:szCs w:val="24"/>
        </w:rPr>
      </w:pPr>
      <w:r>
        <w:rPr>
          <w:rFonts w:ascii="Courier New" w:hAnsi="Courier New" w:cs="Courier New"/>
          <w:bCs/>
          <w:color w:val="000000"/>
          <w:sz w:val="24"/>
          <w:szCs w:val="24"/>
        </w:rPr>
        <w:t>[</w:t>
      </w:r>
      <w:proofErr w:type="gramStart"/>
      <w:r>
        <w:rPr>
          <w:rFonts w:ascii="Courier New" w:hAnsi="Courier New" w:cs="Courier New"/>
          <w:bCs/>
          <w:color w:val="000000"/>
          <w:sz w:val="24"/>
          <w:szCs w:val="24"/>
        </w:rPr>
        <w:t>Obr.8][cit</w:t>
      </w:r>
      <w:proofErr w:type="gramEnd"/>
      <w:r>
        <w:rPr>
          <w:rFonts w:ascii="Courier New" w:hAnsi="Courier New" w:cs="Courier New"/>
          <w:bCs/>
          <w:color w:val="000000"/>
          <w:sz w:val="24"/>
          <w:szCs w:val="24"/>
        </w:rPr>
        <w:t>.2014-02-27</w:t>
      </w:r>
      <w:r w:rsidRPr="00B0637A">
        <w:rPr>
          <w:rFonts w:ascii="Courier New" w:hAnsi="Courier New" w:cs="Courier New"/>
          <w:bCs/>
          <w:color w:val="000000"/>
          <w:sz w:val="24"/>
          <w:szCs w:val="24"/>
        </w:rPr>
        <w:t>].</w:t>
      </w:r>
      <w:r w:rsidRPr="00892248">
        <w:rPr>
          <w:rFonts w:ascii="Courier New" w:hAnsi="Courier New" w:cs="Courier New"/>
          <w:sz w:val="24"/>
          <w:szCs w:val="24"/>
        </w:rPr>
        <w:t xml:space="preserve"> </w:t>
      </w:r>
      <w:r>
        <w:rPr>
          <w:rFonts w:ascii="Courier New" w:hAnsi="Courier New" w:cs="Courier New"/>
          <w:sz w:val="24"/>
          <w:szCs w:val="24"/>
        </w:rPr>
        <w:t xml:space="preserve">GLANTZ, S., KRAMEROVÁ, C. Clařina válka. Praha: </w:t>
      </w:r>
      <w:proofErr w:type="spellStart"/>
      <w:r>
        <w:rPr>
          <w:rFonts w:ascii="Courier New" w:hAnsi="Courier New" w:cs="Courier New"/>
          <w:sz w:val="24"/>
          <w:szCs w:val="24"/>
        </w:rPr>
        <w:t>Euromedia</w:t>
      </w:r>
      <w:proofErr w:type="spellEnd"/>
      <w:r>
        <w:rPr>
          <w:rFonts w:ascii="Courier New" w:hAnsi="Courier New" w:cs="Courier New"/>
          <w:sz w:val="24"/>
          <w:szCs w:val="24"/>
        </w:rPr>
        <w:t>, 2009. ISBN 978-80-249-1286-8. s. 6.</w:t>
      </w:r>
    </w:p>
    <w:p w:rsidR="00892248" w:rsidRDefault="00892248" w:rsidP="00892248">
      <w:pPr>
        <w:rPr>
          <w:rFonts w:ascii="Courier New" w:hAnsi="Courier New" w:cs="Courier New"/>
          <w:sz w:val="24"/>
          <w:szCs w:val="24"/>
        </w:rPr>
      </w:pPr>
      <w:r>
        <w:rPr>
          <w:rFonts w:ascii="Courier New" w:hAnsi="Courier New" w:cs="Courier New"/>
          <w:bCs/>
          <w:color w:val="000000"/>
          <w:sz w:val="24"/>
          <w:szCs w:val="24"/>
        </w:rPr>
        <w:t>[</w:t>
      </w:r>
      <w:proofErr w:type="gramStart"/>
      <w:r>
        <w:rPr>
          <w:rFonts w:ascii="Courier New" w:hAnsi="Courier New" w:cs="Courier New"/>
          <w:bCs/>
          <w:color w:val="000000"/>
          <w:sz w:val="24"/>
          <w:szCs w:val="24"/>
        </w:rPr>
        <w:t>Obr.9][cit</w:t>
      </w:r>
      <w:proofErr w:type="gramEnd"/>
      <w:r>
        <w:rPr>
          <w:rFonts w:ascii="Courier New" w:hAnsi="Courier New" w:cs="Courier New"/>
          <w:bCs/>
          <w:color w:val="000000"/>
          <w:sz w:val="24"/>
          <w:szCs w:val="24"/>
        </w:rPr>
        <w:t>.2014-02-27</w:t>
      </w:r>
      <w:r w:rsidRPr="00B0637A">
        <w:rPr>
          <w:rFonts w:ascii="Courier New" w:hAnsi="Courier New" w:cs="Courier New"/>
          <w:bCs/>
          <w:color w:val="000000"/>
          <w:sz w:val="24"/>
          <w:szCs w:val="24"/>
        </w:rPr>
        <w:t>].</w:t>
      </w:r>
      <w:r w:rsidRPr="00892248">
        <w:rPr>
          <w:rFonts w:ascii="Courier New" w:hAnsi="Courier New" w:cs="Courier New"/>
          <w:sz w:val="24"/>
          <w:szCs w:val="24"/>
        </w:rPr>
        <w:t xml:space="preserve"> </w:t>
      </w:r>
      <w:r>
        <w:rPr>
          <w:rFonts w:ascii="Courier New" w:hAnsi="Courier New" w:cs="Courier New"/>
          <w:sz w:val="24"/>
          <w:szCs w:val="24"/>
        </w:rPr>
        <w:t xml:space="preserve">GLANTZ, S., KRAMEROVÁ, C. Clařina válka. Praha: </w:t>
      </w:r>
      <w:proofErr w:type="spellStart"/>
      <w:r>
        <w:rPr>
          <w:rFonts w:ascii="Courier New" w:hAnsi="Courier New" w:cs="Courier New"/>
          <w:sz w:val="24"/>
          <w:szCs w:val="24"/>
        </w:rPr>
        <w:t>Euromedia</w:t>
      </w:r>
      <w:proofErr w:type="spellEnd"/>
      <w:r>
        <w:rPr>
          <w:rFonts w:ascii="Courier New" w:hAnsi="Courier New" w:cs="Courier New"/>
          <w:sz w:val="24"/>
          <w:szCs w:val="24"/>
        </w:rPr>
        <w:t>, 2009. ISBN 978-80-249-1286-8. Viz. Obrázková příloha.</w:t>
      </w:r>
    </w:p>
    <w:p w:rsidR="00892248" w:rsidRDefault="00892248" w:rsidP="00892248">
      <w:pPr>
        <w:rPr>
          <w:rFonts w:ascii="Courier New" w:hAnsi="Courier New" w:cs="Courier New"/>
          <w:sz w:val="24"/>
          <w:szCs w:val="24"/>
        </w:rPr>
      </w:pPr>
      <w:r>
        <w:rPr>
          <w:rFonts w:ascii="Courier New" w:hAnsi="Courier New" w:cs="Courier New"/>
          <w:sz w:val="24"/>
          <w:szCs w:val="24"/>
        </w:rPr>
        <w:t>Strana</w:t>
      </w:r>
      <w:r w:rsidR="00B02CA1">
        <w:rPr>
          <w:rFonts w:ascii="Courier New" w:hAnsi="Courier New" w:cs="Courier New"/>
          <w:sz w:val="24"/>
          <w:szCs w:val="24"/>
        </w:rPr>
        <w:t xml:space="preserve"> 13</w:t>
      </w:r>
    </w:p>
    <w:p w:rsidR="00B02CA1" w:rsidRDefault="00B02CA1" w:rsidP="00B02CA1">
      <w:pPr>
        <w:rPr>
          <w:rFonts w:ascii="Courier New" w:hAnsi="Courier New" w:cs="Courier New"/>
          <w:sz w:val="24"/>
          <w:szCs w:val="24"/>
        </w:rPr>
      </w:pPr>
      <w:r>
        <w:rPr>
          <w:rFonts w:ascii="Courier New" w:hAnsi="Courier New" w:cs="Courier New"/>
          <w:bCs/>
          <w:color w:val="000000"/>
          <w:sz w:val="24"/>
          <w:szCs w:val="24"/>
        </w:rPr>
        <w:t>[</w:t>
      </w:r>
      <w:proofErr w:type="gramStart"/>
      <w:r>
        <w:rPr>
          <w:rFonts w:ascii="Courier New" w:hAnsi="Courier New" w:cs="Courier New"/>
          <w:bCs/>
          <w:color w:val="000000"/>
          <w:sz w:val="24"/>
          <w:szCs w:val="24"/>
        </w:rPr>
        <w:t>Obr.10</w:t>
      </w:r>
      <w:proofErr w:type="gramEnd"/>
      <w:r>
        <w:rPr>
          <w:rFonts w:ascii="Courier New" w:hAnsi="Courier New" w:cs="Courier New"/>
          <w:bCs/>
          <w:color w:val="000000"/>
          <w:sz w:val="24"/>
          <w:szCs w:val="24"/>
        </w:rPr>
        <w:t>][cit.2014-02-27</w:t>
      </w:r>
      <w:r w:rsidRPr="00B0637A">
        <w:rPr>
          <w:rFonts w:ascii="Courier New" w:hAnsi="Courier New" w:cs="Courier New"/>
          <w:bCs/>
          <w:color w:val="000000"/>
          <w:sz w:val="24"/>
          <w:szCs w:val="24"/>
        </w:rPr>
        <w:t>].</w:t>
      </w:r>
      <w:r w:rsidRPr="00892248">
        <w:rPr>
          <w:rFonts w:ascii="Courier New" w:hAnsi="Courier New" w:cs="Courier New"/>
          <w:sz w:val="24"/>
          <w:szCs w:val="24"/>
        </w:rPr>
        <w:t xml:space="preserve"> </w:t>
      </w:r>
      <w:r>
        <w:rPr>
          <w:rFonts w:ascii="Courier New" w:hAnsi="Courier New" w:cs="Courier New"/>
          <w:sz w:val="24"/>
          <w:szCs w:val="24"/>
        </w:rPr>
        <w:t xml:space="preserve">GLANTZ, S., KRAMEROVÁ, C. Clařina válka. Praha: </w:t>
      </w:r>
      <w:proofErr w:type="spellStart"/>
      <w:r>
        <w:rPr>
          <w:rFonts w:ascii="Courier New" w:hAnsi="Courier New" w:cs="Courier New"/>
          <w:sz w:val="24"/>
          <w:szCs w:val="24"/>
        </w:rPr>
        <w:t>Euromedia</w:t>
      </w:r>
      <w:proofErr w:type="spellEnd"/>
      <w:r>
        <w:rPr>
          <w:rFonts w:ascii="Courier New" w:hAnsi="Courier New" w:cs="Courier New"/>
          <w:sz w:val="24"/>
          <w:szCs w:val="24"/>
        </w:rPr>
        <w:t xml:space="preserve">, 2009. ISBN 978-80-249-1286-8. Viz. Obrázková příloha.  </w:t>
      </w:r>
    </w:p>
    <w:p w:rsidR="00B02CA1" w:rsidRDefault="00B02CA1" w:rsidP="00892248">
      <w:pPr>
        <w:rPr>
          <w:rFonts w:ascii="Courier New" w:hAnsi="Courier New" w:cs="Courier New"/>
          <w:sz w:val="24"/>
          <w:szCs w:val="24"/>
        </w:rPr>
      </w:pPr>
    </w:p>
    <w:p w:rsidR="00892248" w:rsidRDefault="00892248" w:rsidP="00BE5DD5">
      <w:pPr>
        <w:rPr>
          <w:rFonts w:ascii="Courier New" w:hAnsi="Courier New" w:cs="Courier New"/>
          <w:sz w:val="24"/>
          <w:szCs w:val="24"/>
        </w:rPr>
      </w:pPr>
    </w:p>
    <w:p w:rsidR="00B352CC" w:rsidRDefault="00B352CC" w:rsidP="00B352CC">
      <w:pPr>
        <w:spacing w:after="0" w:line="240" w:lineRule="auto"/>
        <w:rPr>
          <w:rFonts w:ascii="Courier New" w:hAnsi="Courier New" w:cs="Courier New"/>
          <w:sz w:val="24"/>
          <w:szCs w:val="24"/>
        </w:rPr>
      </w:pPr>
    </w:p>
    <w:p w:rsidR="00B352CC" w:rsidRDefault="00B352CC" w:rsidP="000F01CD">
      <w:pPr>
        <w:spacing w:after="0" w:line="240" w:lineRule="auto"/>
        <w:rPr>
          <w:rFonts w:ascii="Courier New" w:hAnsi="Courier New" w:cs="Courier New"/>
          <w:sz w:val="24"/>
          <w:szCs w:val="24"/>
        </w:rPr>
      </w:pPr>
    </w:p>
    <w:p w:rsidR="00B352CC" w:rsidRDefault="00B352CC" w:rsidP="000F01CD">
      <w:pPr>
        <w:spacing w:after="0" w:line="240" w:lineRule="auto"/>
        <w:rPr>
          <w:rFonts w:ascii="Courier New" w:hAnsi="Courier New" w:cs="Courier New"/>
          <w:sz w:val="24"/>
          <w:szCs w:val="24"/>
        </w:rPr>
      </w:pPr>
    </w:p>
    <w:p w:rsidR="00B352CC" w:rsidRPr="004D0E8D" w:rsidRDefault="00B352CC" w:rsidP="000F01CD">
      <w:pPr>
        <w:spacing w:after="0" w:line="240" w:lineRule="auto"/>
        <w:rPr>
          <w:rFonts w:ascii="Courier New" w:hAnsi="Courier New" w:cs="Courier New"/>
          <w:i w:val="0"/>
          <w:sz w:val="24"/>
          <w:szCs w:val="24"/>
        </w:rPr>
      </w:pPr>
    </w:p>
    <w:p w:rsidR="000F01CD" w:rsidRPr="00AE4D25" w:rsidRDefault="000F01CD" w:rsidP="000F01CD">
      <w:pPr>
        <w:spacing w:after="0" w:line="360" w:lineRule="auto"/>
        <w:rPr>
          <w:b/>
          <w:color w:val="FF0000"/>
          <w:sz w:val="24"/>
          <w:szCs w:val="24"/>
        </w:rPr>
      </w:pPr>
      <w:r w:rsidRPr="00AE4D25">
        <w:rPr>
          <w:b/>
          <w:color w:val="FF0000"/>
          <w:sz w:val="24"/>
          <w:szCs w:val="24"/>
        </w:rPr>
        <w:t xml:space="preserve">                                  </w:t>
      </w:r>
    </w:p>
    <w:p w:rsidR="000F01CD" w:rsidRDefault="000F01CD"/>
    <w:sectPr w:rsidR="000F01CD" w:rsidSect="009003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71D28"/>
    <w:multiLevelType w:val="hybridMultilevel"/>
    <w:tmpl w:val="7B340D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48301829"/>
    <w:multiLevelType w:val="hybridMultilevel"/>
    <w:tmpl w:val="42DEC7C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72A20E8F"/>
    <w:multiLevelType w:val="hybridMultilevel"/>
    <w:tmpl w:val="53E603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1CD"/>
    <w:rsid w:val="000304C6"/>
    <w:rsid w:val="000F01CD"/>
    <w:rsid w:val="001811D5"/>
    <w:rsid w:val="00186B03"/>
    <w:rsid w:val="0023134E"/>
    <w:rsid w:val="002A330C"/>
    <w:rsid w:val="002E0DD9"/>
    <w:rsid w:val="00374B21"/>
    <w:rsid w:val="00384A2C"/>
    <w:rsid w:val="00404D79"/>
    <w:rsid w:val="0047313F"/>
    <w:rsid w:val="004B11E9"/>
    <w:rsid w:val="005A0C20"/>
    <w:rsid w:val="005B4817"/>
    <w:rsid w:val="00622CC3"/>
    <w:rsid w:val="006555FC"/>
    <w:rsid w:val="00667B12"/>
    <w:rsid w:val="006D100A"/>
    <w:rsid w:val="00847443"/>
    <w:rsid w:val="00884583"/>
    <w:rsid w:val="00892248"/>
    <w:rsid w:val="008C7BC5"/>
    <w:rsid w:val="00900315"/>
    <w:rsid w:val="00942B44"/>
    <w:rsid w:val="00A42882"/>
    <w:rsid w:val="00B02CA1"/>
    <w:rsid w:val="00B0637A"/>
    <w:rsid w:val="00B352CC"/>
    <w:rsid w:val="00B35803"/>
    <w:rsid w:val="00B75599"/>
    <w:rsid w:val="00BE5DD5"/>
    <w:rsid w:val="00C579AB"/>
    <w:rsid w:val="00CF684B"/>
    <w:rsid w:val="00D23DFF"/>
    <w:rsid w:val="00D30E8C"/>
    <w:rsid w:val="00E406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F01CD"/>
    <w:rPr>
      <w:i/>
      <w:iCs/>
      <w:sz w:val="20"/>
      <w:szCs w:val="20"/>
    </w:rPr>
  </w:style>
  <w:style w:type="paragraph" w:styleId="Nadpis1">
    <w:name w:val="heading 1"/>
    <w:basedOn w:val="Normln"/>
    <w:next w:val="Normln"/>
    <w:link w:val="Nadpis1Char"/>
    <w:uiPriority w:val="9"/>
    <w:qFormat/>
    <w:rsid w:val="000F01C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Nadpis2">
    <w:name w:val="heading 2"/>
    <w:basedOn w:val="Normln"/>
    <w:next w:val="Normln"/>
    <w:link w:val="Nadpis2Char"/>
    <w:uiPriority w:val="9"/>
    <w:semiHidden/>
    <w:unhideWhenUsed/>
    <w:qFormat/>
    <w:rsid w:val="000F01C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Nadpis3">
    <w:name w:val="heading 3"/>
    <w:basedOn w:val="Normln"/>
    <w:next w:val="Normln"/>
    <w:link w:val="Nadpis3Char"/>
    <w:uiPriority w:val="9"/>
    <w:semiHidden/>
    <w:unhideWhenUsed/>
    <w:qFormat/>
    <w:rsid w:val="000F01C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Nadpis4">
    <w:name w:val="heading 4"/>
    <w:basedOn w:val="Normln"/>
    <w:next w:val="Normln"/>
    <w:link w:val="Nadpis4Char"/>
    <w:uiPriority w:val="9"/>
    <w:semiHidden/>
    <w:unhideWhenUsed/>
    <w:qFormat/>
    <w:rsid w:val="000F01C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Nadpis5">
    <w:name w:val="heading 5"/>
    <w:basedOn w:val="Normln"/>
    <w:next w:val="Normln"/>
    <w:link w:val="Nadpis5Char"/>
    <w:uiPriority w:val="9"/>
    <w:semiHidden/>
    <w:unhideWhenUsed/>
    <w:qFormat/>
    <w:rsid w:val="000F01C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Nadpis6">
    <w:name w:val="heading 6"/>
    <w:basedOn w:val="Normln"/>
    <w:next w:val="Normln"/>
    <w:link w:val="Nadpis6Char"/>
    <w:uiPriority w:val="9"/>
    <w:semiHidden/>
    <w:unhideWhenUsed/>
    <w:qFormat/>
    <w:rsid w:val="000F01C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Nadpis7">
    <w:name w:val="heading 7"/>
    <w:basedOn w:val="Normln"/>
    <w:next w:val="Normln"/>
    <w:link w:val="Nadpis7Char"/>
    <w:uiPriority w:val="9"/>
    <w:semiHidden/>
    <w:unhideWhenUsed/>
    <w:qFormat/>
    <w:rsid w:val="000F01C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Nadpis8">
    <w:name w:val="heading 8"/>
    <w:basedOn w:val="Normln"/>
    <w:next w:val="Normln"/>
    <w:link w:val="Nadpis8Char"/>
    <w:uiPriority w:val="9"/>
    <w:semiHidden/>
    <w:unhideWhenUsed/>
    <w:qFormat/>
    <w:rsid w:val="000F01C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Nadpis9">
    <w:name w:val="heading 9"/>
    <w:basedOn w:val="Normln"/>
    <w:next w:val="Normln"/>
    <w:link w:val="Nadpis9Char"/>
    <w:uiPriority w:val="9"/>
    <w:semiHidden/>
    <w:unhideWhenUsed/>
    <w:qFormat/>
    <w:rsid w:val="000F01C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0F01CD"/>
    <w:rPr>
      <w:color w:val="0000FF"/>
      <w:u w:val="single"/>
    </w:rPr>
  </w:style>
  <w:style w:type="character" w:customStyle="1" w:styleId="NzevChar">
    <w:name w:val="Název Char"/>
    <w:basedOn w:val="Standardnpsmoodstavce"/>
    <w:link w:val="Nzev"/>
    <w:uiPriority w:val="10"/>
    <w:locked/>
    <w:rsid w:val="000F01C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Nzev">
    <w:name w:val="Title"/>
    <w:basedOn w:val="Normln"/>
    <w:next w:val="Normln"/>
    <w:link w:val="NzevChar"/>
    <w:uiPriority w:val="10"/>
    <w:qFormat/>
    <w:rsid w:val="000F01C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NzevChar1">
    <w:name w:val="Název Char1"/>
    <w:basedOn w:val="Standardnpsmoodstavce"/>
    <w:uiPriority w:val="10"/>
    <w:rsid w:val="000F01CD"/>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0F01C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F01CD"/>
    <w:rPr>
      <w:rFonts w:ascii="Tahoma" w:hAnsi="Tahoma" w:cs="Tahoma"/>
      <w:sz w:val="16"/>
      <w:szCs w:val="16"/>
    </w:rPr>
  </w:style>
  <w:style w:type="paragraph" w:styleId="Odstavecseseznamem">
    <w:name w:val="List Paragraph"/>
    <w:basedOn w:val="Normln"/>
    <w:uiPriority w:val="34"/>
    <w:qFormat/>
    <w:rsid w:val="000F01CD"/>
    <w:pPr>
      <w:ind w:left="720"/>
      <w:contextualSpacing/>
    </w:pPr>
  </w:style>
  <w:style w:type="character" w:customStyle="1" w:styleId="Nadpis1Char">
    <w:name w:val="Nadpis 1 Char"/>
    <w:basedOn w:val="Standardnpsmoodstavce"/>
    <w:link w:val="Nadpis1"/>
    <w:uiPriority w:val="9"/>
    <w:rsid w:val="000F01C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Nadpis2Char">
    <w:name w:val="Nadpis 2 Char"/>
    <w:basedOn w:val="Standardnpsmoodstavce"/>
    <w:link w:val="Nadpis2"/>
    <w:uiPriority w:val="9"/>
    <w:semiHidden/>
    <w:rsid w:val="000F01CD"/>
    <w:rPr>
      <w:rFonts w:asciiTheme="majorHAnsi" w:eastAsiaTheme="majorEastAsia" w:hAnsiTheme="majorHAnsi" w:cstheme="majorBidi"/>
      <w:b/>
      <w:bCs/>
      <w:i/>
      <w:iCs/>
      <w:color w:val="943634" w:themeColor="accent2" w:themeShade="BF"/>
    </w:rPr>
  </w:style>
  <w:style w:type="character" w:customStyle="1" w:styleId="Nadpis3Char">
    <w:name w:val="Nadpis 3 Char"/>
    <w:basedOn w:val="Standardnpsmoodstavce"/>
    <w:link w:val="Nadpis3"/>
    <w:uiPriority w:val="9"/>
    <w:semiHidden/>
    <w:rsid w:val="000F01CD"/>
    <w:rPr>
      <w:rFonts w:asciiTheme="majorHAnsi" w:eastAsiaTheme="majorEastAsia" w:hAnsiTheme="majorHAnsi" w:cstheme="majorBidi"/>
      <w:b/>
      <w:bCs/>
      <w:i/>
      <w:iCs/>
      <w:color w:val="943634" w:themeColor="accent2" w:themeShade="BF"/>
    </w:rPr>
  </w:style>
  <w:style w:type="character" w:customStyle="1" w:styleId="Nadpis4Char">
    <w:name w:val="Nadpis 4 Char"/>
    <w:basedOn w:val="Standardnpsmoodstavce"/>
    <w:link w:val="Nadpis4"/>
    <w:uiPriority w:val="9"/>
    <w:semiHidden/>
    <w:rsid w:val="000F01CD"/>
    <w:rPr>
      <w:rFonts w:asciiTheme="majorHAnsi" w:eastAsiaTheme="majorEastAsia" w:hAnsiTheme="majorHAnsi" w:cstheme="majorBidi"/>
      <w:b/>
      <w:bCs/>
      <w:i/>
      <w:iCs/>
      <w:color w:val="943634" w:themeColor="accent2" w:themeShade="BF"/>
    </w:rPr>
  </w:style>
  <w:style w:type="character" w:customStyle="1" w:styleId="Nadpis5Char">
    <w:name w:val="Nadpis 5 Char"/>
    <w:basedOn w:val="Standardnpsmoodstavce"/>
    <w:link w:val="Nadpis5"/>
    <w:uiPriority w:val="9"/>
    <w:semiHidden/>
    <w:rsid w:val="000F01CD"/>
    <w:rPr>
      <w:rFonts w:asciiTheme="majorHAnsi" w:eastAsiaTheme="majorEastAsia" w:hAnsiTheme="majorHAnsi" w:cstheme="majorBidi"/>
      <w:b/>
      <w:bCs/>
      <w:i/>
      <w:iCs/>
      <w:color w:val="943634" w:themeColor="accent2" w:themeShade="BF"/>
    </w:rPr>
  </w:style>
  <w:style w:type="character" w:customStyle="1" w:styleId="Nadpis6Char">
    <w:name w:val="Nadpis 6 Char"/>
    <w:basedOn w:val="Standardnpsmoodstavce"/>
    <w:link w:val="Nadpis6"/>
    <w:uiPriority w:val="9"/>
    <w:semiHidden/>
    <w:rsid w:val="000F01CD"/>
    <w:rPr>
      <w:rFonts w:asciiTheme="majorHAnsi" w:eastAsiaTheme="majorEastAsia" w:hAnsiTheme="majorHAnsi" w:cstheme="majorBidi"/>
      <w:i/>
      <w:iCs/>
      <w:color w:val="943634" w:themeColor="accent2" w:themeShade="BF"/>
    </w:rPr>
  </w:style>
  <w:style w:type="character" w:customStyle="1" w:styleId="Nadpis7Char">
    <w:name w:val="Nadpis 7 Char"/>
    <w:basedOn w:val="Standardnpsmoodstavce"/>
    <w:link w:val="Nadpis7"/>
    <w:uiPriority w:val="9"/>
    <w:semiHidden/>
    <w:rsid w:val="000F01CD"/>
    <w:rPr>
      <w:rFonts w:asciiTheme="majorHAnsi" w:eastAsiaTheme="majorEastAsia" w:hAnsiTheme="majorHAnsi" w:cstheme="majorBidi"/>
      <w:i/>
      <w:iCs/>
      <w:color w:val="943634" w:themeColor="accent2" w:themeShade="BF"/>
    </w:rPr>
  </w:style>
  <w:style w:type="character" w:customStyle="1" w:styleId="Nadpis8Char">
    <w:name w:val="Nadpis 8 Char"/>
    <w:basedOn w:val="Standardnpsmoodstavce"/>
    <w:link w:val="Nadpis8"/>
    <w:uiPriority w:val="9"/>
    <w:semiHidden/>
    <w:rsid w:val="000F01CD"/>
    <w:rPr>
      <w:rFonts w:asciiTheme="majorHAnsi" w:eastAsiaTheme="majorEastAsia" w:hAnsiTheme="majorHAnsi" w:cstheme="majorBidi"/>
      <w:i/>
      <w:iCs/>
      <w:color w:val="C0504D" w:themeColor="accent2"/>
    </w:rPr>
  </w:style>
  <w:style w:type="character" w:customStyle="1" w:styleId="Nadpis9Char">
    <w:name w:val="Nadpis 9 Char"/>
    <w:basedOn w:val="Standardnpsmoodstavce"/>
    <w:link w:val="Nadpis9"/>
    <w:uiPriority w:val="9"/>
    <w:semiHidden/>
    <w:rsid w:val="000F01CD"/>
    <w:rPr>
      <w:rFonts w:asciiTheme="majorHAnsi" w:eastAsiaTheme="majorEastAsia" w:hAnsiTheme="majorHAnsi" w:cstheme="majorBidi"/>
      <w:i/>
      <w:iCs/>
      <w:color w:val="C0504D" w:themeColor="accent2"/>
      <w:sz w:val="20"/>
      <w:szCs w:val="20"/>
    </w:rPr>
  </w:style>
  <w:style w:type="paragraph" w:styleId="Titulek">
    <w:name w:val="caption"/>
    <w:basedOn w:val="Normln"/>
    <w:next w:val="Normln"/>
    <w:uiPriority w:val="35"/>
    <w:semiHidden/>
    <w:unhideWhenUsed/>
    <w:qFormat/>
    <w:rsid w:val="000F01CD"/>
    <w:rPr>
      <w:b/>
      <w:bCs/>
      <w:color w:val="943634" w:themeColor="accent2" w:themeShade="BF"/>
      <w:sz w:val="18"/>
      <w:szCs w:val="18"/>
    </w:rPr>
  </w:style>
  <w:style w:type="paragraph" w:styleId="Podtitul">
    <w:name w:val="Subtitle"/>
    <w:basedOn w:val="Normln"/>
    <w:next w:val="Normln"/>
    <w:link w:val="PodtitulChar"/>
    <w:uiPriority w:val="11"/>
    <w:qFormat/>
    <w:rsid w:val="000F01C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PodtitulChar">
    <w:name w:val="Podtitul Char"/>
    <w:basedOn w:val="Standardnpsmoodstavce"/>
    <w:link w:val="Podtitul"/>
    <w:uiPriority w:val="11"/>
    <w:rsid w:val="000F01CD"/>
    <w:rPr>
      <w:rFonts w:asciiTheme="majorHAnsi" w:eastAsiaTheme="majorEastAsia" w:hAnsiTheme="majorHAnsi" w:cstheme="majorBidi"/>
      <w:i/>
      <w:iCs/>
      <w:color w:val="622423" w:themeColor="accent2" w:themeShade="7F"/>
      <w:sz w:val="24"/>
      <w:szCs w:val="24"/>
    </w:rPr>
  </w:style>
  <w:style w:type="character" w:styleId="Siln">
    <w:name w:val="Strong"/>
    <w:uiPriority w:val="22"/>
    <w:qFormat/>
    <w:rsid w:val="000F01CD"/>
    <w:rPr>
      <w:b/>
      <w:bCs/>
      <w:spacing w:val="0"/>
    </w:rPr>
  </w:style>
  <w:style w:type="character" w:styleId="Zvraznn">
    <w:name w:val="Emphasis"/>
    <w:uiPriority w:val="20"/>
    <w:qFormat/>
    <w:rsid w:val="000F01C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Bezmezer">
    <w:name w:val="No Spacing"/>
    <w:basedOn w:val="Normln"/>
    <w:uiPriority w:val="1"/>
    <w:qFormat/>
    <w:rsid w:val="000F01CD"/>
    <w:pPr>
      <w:spacing w:after="0" w:line="240" w:lineRule="auto"/>
    </w:pPr>
  </w:style>
  <w:style w:type="paragraph" w:styleId="Citt">
    <w:name w:val="Quote"/>
    <w:basedOn w:val="Normln"/>
    <w:next w:val="Normln"/>
    <w:link w:val="CittChar"/>
    <w:uiPriority w:val="29"/>
    <w:qFormat/>
    <w:rsid w:val="000F01CD"/>
    <w:rPr>
      <w:i w:val="0"/>
      <w:iCs w:val="0"/>
      <w:color w:val="943634" w:themeColor="accent2" w:themeShade="BF"/>
    </w:rPr>
  </w:style>
  <w:style w:type="character" w:customStyle="1" w:styleId="CittChar">
    <w:name w:val="Citát Char"/>
    <w:basedOn w:val="Standardnpsmoodstavce"/>
    <w:link w:val="Citt"/>
    <w:uiPriority w:val="29"/>
    <w:rsid w:val="000F01CD"/>
    <w:rPr>
      <w:color w:val="943634" w:themeColor="accent2" w:themeShade="BF"/>
      <w:sz w:val="20"/>
      <w:szCs w:val="20"/>
    </w:rPr>
  </w:style>
  <w:style w:type="paragraph" w:styleId="Vrazncitt">
    <w:name w:val="Intense Quote"/>
    <w:basedOn w:val="Normln"/>
    <w:next w:val="Normln"/>
    <w:link w:val="VrazncittChar"/>
    <w:uiPriority w:val="30"/>
    <w:qFormat/>
    <w:rsid w:val="000F01C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VrazncittChar">
    <w:name w:val="Výrazný citát Char"/>
    <w:basedOn w:val="Standardnpsmoodstavce"/>
    <w:link w:val="Vrazncitt"/>
    <w:uiPriority w:val="30"/>
    <w:rsid w:val="000F01CD"/>
    <w:rPr>
      <w:rFonts w:asciiTheme="majorHAnsi" w:eastAsiaTheme="majorEastAsia" w:hAnsiTheme="majorHAnsi" w:cstheme="majorBidi"/>
      <w:b/>
      <w:bCs/>
      <w:i/>
      <w:iCs/>
      <w:color w:val="C0504D" w:themeColor="accent2"/>
      <w:sz w:val="20"/>
      <w:szCs w:val="20"/>
    </w:rPr>
  </w:style>
  <w:style w:type="character" w:styleId="Zdraznnjemn">
    <w:name w:val="Subtle Emphasis"/>
    <w:uiPriority w:val="19"/>
    <w:qFormat/>
    <w:rsid w:val="000F01CD"/>
    <w:rPr>
      <w:rFonts w:asciiTheme="majorHAnsi" w:eastAsiaTheme="majorEastAsia" w:hAnsiTheme="majorHAnsi" w:cstheme="majorBidi"/>
      <w:i/>
      <w:iCs/>
      <w:color w:val="C0504D" w:themeColor="accent2"/>
    </w:rPr>
  </w:style>
  <w:style w:type="character" w:styleId="Zdraznnintenzivn">
    <w:name w:val="Intense Emphasis"/>
    <w:uiPriority w:val="21"/>
    <w:qFormat/>
    <w:rsid w:val="000F01C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Odkazjemn">
    <w:name w:val="Subtle Reference"/>
    <w:uiPriority w:val="31"/>
    <w:qFormat/>
    <w:rsid w:val="000F01CD"/>
    <w:rPr>
      <w:i/>
      <w:iCs/>
      <w:smallCaps/>
      <w:color w:val="C0504D" w:themeColor="accent2"/>
      <w:u w:color="C0504D" w:themeColor="accent2"/>
    </w:rPr>
  </w:style>
  <w:style w:type="character" w:styleId="Odkazintenzivn">
    <w:name w:val="Intense Reference"/>
    <w:uiPriority w:val="32"/>
    <w:qFormat/>
    <w:rsid w:val="000F01CD"/>
    <w:rPr>
      <w:b/>
      <w:bCs/>
      <w:i/>
      <w:iCs/>
      <w:smallCaps/>
      <w:color w:val="C0504D" w:themeColor="accent2"/>
      <w:u w:color="C0504D" w:themeColor="accent2"/>
    </w:rPr>
  </w:style>
  <w:style w:type="character" w:styleId="Nzevknihy">
    <w:name w:val="Book Title"/>
    <w:uiPriority w:val="33"/>
    <w:qFormat/>
    <w:rsid w:val="000F01CD"/>
    <w:rPr>
      <w:rFonts w:asciiTheme="majorHAnsi" w:eastAsiaTheme="majorEastAsia" w:hAnsiTheme="majorHAnsi" w:cstheme="majorBidi"/>
      <w:b/>
      <w:bCs/>
      <w:i/>
      <w:iCs/>
      <w:smallCaps/>
      <w:color w:val="943634" w:themeColor="accent2" w:themeShade="BF"/>
      <w:u w:val="single"/>
    </w:rPr>
  </w:style>
  <w:style w:type="paragraph" w:styleId="Nadpisobsahu">
    <w:name w:val="TOC Heading"/>
    <w:basedOn w:val="Nadpis1"/>
    <w:next w:val="Normln"/>
    <w:uiPriority w:val="39"/>
    <w:semiHidden/>
    <w:unhideWhenUsed/>
    <w:qFormat/>
    <w:rsid w:val="000F01CD"/>
    <w:pPr>
      <w:outlineLvl w:val="9"/>
    </w:pPr>
    <w:rPr>
      <w:lang w:bidi="en-US"/>
    </w:rPr>
  </w:style>
  <w:style w:type="table" w:styleId="Mkatabulky">
    <w:name w:val="Table Grid"/>
    <w:basedOn w:val="Normlntabulka"/>
    <w:uiPriority w:val="59"/>
    <w:rsid w:val="00E40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F01CD"/>
    <w:rPr>
      <w:i/>
      <w:iCs/>
      <w:sz w:val="20"/>
      <w:szCs w:val="20"/>
    </w:rPr>
  </w:style>
  <w:style w:type="paragraph" w:styleId="Nadpis1">
    <w:name w:val="heading 1"/>
    <w:basedOn w:val="Normln"/>
    <w:next w:val="Normln"/>
    <w:link w:val="Nadpis1Char"/>
    <w:uiPriority w:val="9"/>
    <w:qFormat/>
    <w:rsid w:val="000F01C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Nadpis2">
    <w:name w:val="heading 2"/>
    <w:basedOn w:val="Normln"/>
    <w:next w:val="Normln"/>
    <w:link w:val="Nadpis2Char"/>
    <w:uiPriority w:val="9"/>
    <w:semiHidden/>
    <w:unhideWhenUsed/>
    <w:qFormat/>
    <w:rsid w:val="000F01C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Nadpis3">
    <w:name w:val="heading 3"/>
    <w:basedOn w:val="Normln"/>
    <w:next w:val="Normln"/>
    <w:link w:val="Nadpis3Char"/>
    <w:uiPriority w:val="9"/>
    <w:semiHidden/>
    <w:unhideWhenUsed/>
    <w:qFormat/>
    <w:rsid w:val="000F01C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Nadpis4">
    <w:name w:val="heading 4"/>
    <w:basedOn w:val="Normln"/>
    <w:next w:val="Normln"/>
    <w:link w:val="Nadpis4Char"/>
    <w:uiPriority w:val="9"/>
    <w:semiHidden/>
    <w:unhideWhenUsed/>
    <w:qFormat/>
    <w:rsid w:val="000F01C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Nadpis5">
    <w:name w:val="heading 5"/>
    <w:basedOn w:val="Normln"/>
    <w:next w:val="Normln"/>
    <w:link w:val="Nadpis5Char"/>
    <w:uiPriority w:val="9"/>
    <w:semiHidden/>
    <w:unhideWhenUsed/>
    <w:qFormat/>
    <w:rsid w:val="000F01C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Nadpis6">
    <w:name w:val="heading 6"/>
    <w:basedOn w:val="Normln"/>
    <w:next w:val="Normln"/>
    <w:link w:val="Nadpis6Char"/>
    <w:uiPriority w:val="9"/>
    <w:semiHidden/>
    <w:unhideWhenUsed/>
    <w:qFormat/>
    <w:rsid w:val="000F01C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Nadpis7">
    <w:name w:val="heading 7"/>
    <w:basedOn w:val="Normln"/>
    <w:next w:val="Normln"/>
    <w:link w:val="Nadpis7Char"/>
    <w:uiPriority w:val="9"/>
    <w:semiHidden/>
    <w:unhideWhenUsed/>
    <w:qFormat/>
    <w:rsid w:val="000F01C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Nadpis8">
    <w:name w:val="heading 8"/>
    <w:basedOn w:val="Normln"/>
    <w:next w:val="Normln"/>
    <w:link w:val="Nadpis8Char"/>
    <w:uiPriority w:val="9"/>
    <w:semiHidden/>
    <w:unhideWhenUsed/>
    <w:qFormat/>
    <w:rsid w:val="000F01C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Nadpis9">
    <w:name w:val="heading 9"/>
    <w:basedOn w:val="Normln"/>
    <w:next w:val="Normln"/>
    <w:link w:val="Nadpis9Char"/>
    <w:uiPriority w:val="9"/>
    <w:semiHidden/>
    <w:unhideWhenUsed/>
    <w:qFormat/>
    <w:rsid w:val="000F01C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0F01CD"/>
    <w:rPr>
      <w:color w:val="0000FF"/>
      <w:u w:val="single"/>
    </w:rPr>
  </w:style>
  <w:style w:type="character" w:customStyle="1" w:styleId="NzevChar">
    <w:name w:val="Název Char"/>
    <w:basedOn w:val="Standardnpsmoodstavce"/>
    <w:link w:val="Nzev"/>
    <w:uiPriority w:val="10"/>
    <w:locked/>
    <w:rsid w:val="000F01C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Nzev">
    <w:name w:val="Title"/>
    <w:basedOn w:val="Normln"/>
    <w:next w:val="Normln"/>
    <w:link w:val="NzevChar"/>
    <w:uiPriority w:val="10"/>
    <w:qFormat/>
    <w:rsid w:val="000F01C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NzevChar1">
    <w:name w:val="Název Char1"/>
    <w:basedOn w:val="Standardnpsmoodstavce"/>
    <w:uiPriority w:val="10"/>
    <w:rsid w:val="000F01CD"/>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0F01C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F01CD"/>
    <w:rPr>
      <w:rFonts w:ascii="Tahoma" w:hAnsi="Tahoma" w:cs="Tahoma"/>
      <w:sz w:val="16"/>
      <w:szCs w:val="16"/>
    </w:rPr>
  </w:style>
  <w:style w:type="paragraph" w:styleId="Odstavecseseznamem">
    <w:name w:val="List Paragraph"/>
    <w:basedOn w:val="Normln"/>
    <w:uiPriority w:val="34"/>
    <w:qFormat/>
    <w:rsid w:val="000F01CD"/>
    <w:pPr>
      <w:ind w:left="720"/>
      <w:contextualSpacing/>
    </w:pPr>
  </w:style>
  <w:style w:type="character" w:customStyle="1" w:styleId="Nadpis1Char">
    <w:name w:val="Nadpis 1 Char"/>
    <w:basedOn w:val="Standardnpsmoodstavce"/>
    <w:link w:val="Nadpis1"/>
    <w:uiPriority w:val="9"/>
    <w:rsid w:val="000F01C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Nadpis2Char">
    <w:name w:val="Nadpis 2 Char"/>
    <w:basedOn w:val="Standardnpsmoodstavce"/>
    <w:link w:val="Nadpis2"/>
    <w:uiPriority w:val="9"/>
    <w:semiHidden/>
    <w:rsid w:val="000F01CD"/>
    <w:rPr>
      <w:rFonts w:asciiTheme="majorHAnsi" w:eastAsiaTheme="majorEastAsia" w:hAnsiTheme="majorHAnsi" w:cstheme="majorBidi"/>
      <w:b/>
      <w:bCs/>
      <w:i/>
      <w:iCs/>
      <w:color w:val="943634" w:themeColor="accent2" w:themeShade="BF"/>
    </w:rPr>
  </w:style>
  <w:style w:type="character" w:customStyle="1" w:styleId="Nadpis3Char">
    <w:name w:val="Nadpis 3 Char"/>
    <w:basedOn w:val="Standardnpsmoodstavce"/>
    <w:link w:val="Nadpis3"/>
    <w:uiPriority w:val="9"/>
    <w:semiHidden/>
    <w:rsid w:val="000F01CD"/>
    <w:rPr>
      <w:rFonts w:asciiTheme="majorHAnsi" w:eastAsiaTheme="majorEastAsia" w:hAnsiTheme="majorHAnsi" w:cstheme="majorBidi"/>
      <w:b/>
      <w:bCs/>
      <w:i/>
      <w:iCs/>
      <w:color w:val="943634" w:themeColor="accent2" w:themeShade="BF"/>
    </w:rPr>
  </w:style>
  <w:style w:type="character" w:customStyle="1" w:styleId="Nadpis4Char">
    <w:name w:val="Nadpis 4 Char"/>
    <w:basedOn w:val="Standardnpsmoodstavce"/>
    <w:link w:val="Nadpis4"/>
    <w:uiPriority w:val="9"/>
    <w:semiHidden/>
    <w:rsid w:val="000F01CD"/>
    <w:rPr>
      <w:rFonts w:asciiTheme="majorHAnsi" w:eastAsiaTheme="majorEastAsia" w:hAnsiTheme="majorHAnsi" w:cstheme="majorBidi"/>
      <w:b/>
      <w:bCs/>
      <w:i/>
      <w:iCs/>
      <w:color w:val="943634" w:themeColor="accent2" w:themeShade="BF"/>
    </w:rPr>
  </w:style>
  <w:style w:type="character" w:customStyle="1" w:styleId="Nadpis5Char">
    <w:name w:val="Nadpis 5 Char"/>
    <w:basedOn w:val="Standardnpsmoodstavce"/>
    <w:link w:val="Nadpis5"/>
    <w:uiPriority w:val="9"/>
    <w:semiHidden/>
    <w:rsid w:val="000F01CD"/>
    <w:rPr>
      <w:rFonts w:asciiTheme="majorHAnsi" w:eastAsiaTheme="majorEastAsia" w:hAnsiTheme="majorHAnsi" w:cstheme="majorBidi"/>
      <w:b/>
      <w:bCs/>
      <w:i/>
      <w:iCs/>
      <w:color w:val="943634" w:themeColor="accent2" w:themeShade="BF"/>
    </w:rPr>
  </w:style>
  <w:style w:type="character" w:customStyle="1" w:styleId="Nadpis6Char">
    <w:name w:val="Nadpis 6 Char"/>
    <w:basedOn w:val="Standardnpsmoodstavce"/>
    <w:link w:val="Nadpis6"/>
    <w:uiPriority w:val="9"/>
    <w:semiHidden/>
    <w:rsid w:val="000F01CD"/>
    <w:rPr>
      <w:rFonts w:asciiTheme="majorHAnsi" w:eastAsiaTheme="majorEastAsia" w:hAnsiTheme="majorHAnsi" w:cstheme="majorBidi"/>
      <w:i/>
      <w:iCs/>
      <w:color w:val="943634" w:themeColor="accent2" w:themeShade="BF"/>
    </w:rPr>
  </w:style>
  <w:style w:type="character" w:customStyle="1" w:styleId="Nadpis7Char">
    <w:name w:val="Nadpis 7 Char"/>
    <w:basedOn w:val="Standardnpsmoodstavce"/>
    <w:link w:val="Nadpis7"/>
    <w:uiPriority w:val="9"/>
    <w:semiHidden/>
    <w:rsid w:val="000F01CD"/>
    <w:rPr>
      <w:rFonts w:asciiTheme="majorHAnsi" w:eastAsiaTheme="majorEastAsia" w:hAnsiTheme="majorHAnsi" w:cstheme="majorBidi"/>
      <w:i/>
      <w:iCs/>
      <w:color w:val="943634" w:themeColor="accent2" w:themeShade="BF"/>
    </w:rPr>
  </w:style>
  <w:style w:type="character" w:customStyle="1" w:styleId="Nadpis8Char">
    <w:name w:val="Nadpis 8 Char"/>
    <w:basedOn w:val="Standardnpsmoodstavce"/>
    <w:link w:val="Nadpis8"/>
    <w:uiPriority w:val="9"/>
    <w:semiHidden/>
    <w:rsid w:val="000F01CD"/>
    <w:rPr>
      <w:rFonts w:asciiTheme="majorHAnsi" w:eastAsiaTheme="majorEastAsia" w:hAnsiTheme="majorHAnsi" w:cstheme="majorBidi"/>
      <w:i/>
      <w:iCs/>
      <w:color w:val="C0504D" w:themeColor="accent2"/>
    </w:rPr>
  </w:style>
  <w:style w:type="character" w:customStyle="1" w:styleId="Nadpis9Char">
    <w:name w:val="Nadpis 9 Char"/>
    <w:basedOn w:val="Standardnpsmoodstavce"/>
    <w:link w:val="Nadpis9"/>
    <w:uiPriority w:val="9"/>
    <w:semiHidden/>
    <w:rsid w:val="000F01CD"/>
    <w:rPr>
      <w:rFonts w:asciiTheme="majorHAnsi" w:eastAsiaTheme="majorEastAsia" w:hAnsiTheme="majorHAnsi" w:cstheme="majorBidi"/>
      <w:i/>
      <w:iCs/>
      <w:color w:val="C0504D" w:themeColor="accent2"/>
      <w:sz w:val="20"/>
      <w:szCs w:val="20"/>
    </w:rPr>
  </w:style>
  <w:style w:type="paragraph" w:styleId="Titulek">
    <w:name w:val="caption"/>
    <w:basedOn w:val="Normln"/>
    <w:next w:val="Normln"/>
    <w:uiPriority w:val="35"/>
    <w:semiHidden/>
    <w:unhideWhenUsed/>
    <w:qFormat/>
    <w:rsid w:val="000F01CD"/>
    <w:rPr>
      <w:b/>
      <w:bCs/>
      <w:color w:val="943634" w:themeColor="accent2" w:themeShade="BF"/>
      <w:sz w:val="18"/>
      <w:szCs w:val="18"/>
    </w:rPr>
  </w:style>
  <w:style w:type="paragraph" w:styleId="Podtitul">
    <w:name w:val="Subtitle"/>
    <w:basedOn w:val="Normln"/>
    <w:next w:val="Normln"/>
    <w:link w:val="PodtitulChar"/>
    <w:uiPriority w:val="11"/>
    <w:qFormat/>
    <w:rsid w:val="000F01C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PodtitulChar">
    <w:name w:val="Podtitul Char"/>
    <w:basedOn w:val="Standardnpsmoodstavce"/>
    <w:link w:val="Podtitul"/>
    <w:uiPriority w:val="11"/>
    <w:rsid w:val="000F01CD"/>
    <w:rPr>
      <w:rFonts w:asciiTheme="majorHAnsi" w:eastAsiaTheme="majorEastAsia" w:hAnsiTheme="majorHAnsi" w:cstheme="majorBidi"/>
      <w:i/>
      <w:iCs/>
      <w:color w:val="622423" w:themeColor="accent2" w:themeShade="7F"/>
      <w:sz w:val="24"/>
      <w:szCs w:val="24"/>
    </w:rPr>
  </w:style>
  <w:style w:type="character" w:styleId="Siln">
    <w:name w:val="Strong"/>
    <w:uiPriority w:val="22"/>
    <w:qFormat/>
    <w:rsid w:val="000F01CD"/>
    <w:rPr>
      <w:b/>
      <w:bCs/>
      <w:spacing w:val="0"/>
    </w:rPr>
  </w:style>
  <w:style w:type="character" w:styleId="Zvraznn">
    <w:name w:val="Emphasis"/>
    <w:uiPriority w:val="20"/>
    <w:qFormat/>
    <w:rsid w:val="000F01C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Bezmezer">
    <w:name w:val="No Spacing"/>
    <w:basedOn w:val="Normln"/>
    <w:uiPriority w:val="1"/>
    <w:qFormat/>
    <w:rsid w:val="000F01CD"/>
    <w:pPr>
      <w:spacing w:after="0" w:line="240" w:lineRule="auto"/>
    </w:pPr>
  </w:style>
  <w:style w:type="paragraph" w:styleId="Citt">
    <w:name w:val="Quote"/>
    <w:basedOn w:val="Normln"/>
    <w:next w:val="Normln"/>
    <w:link w:val="CittChar"/>
    <w:uiPriority w:val="29"/>
    <w:qFormat/>
    <w:rsid w:val="000F01CD"/>
    <w:rPr>
      <w:i w:val="0"/>
      <w:iCs w:val="0"/>
      <w:color w:val="943634" w:themeColor="accent2" w:themeShade="BF"/>
    </w:rPr>
  </w:style>
  <w:style w:type="character" w:customStyle="1" w:styleId="CittChar">
    <w:name w:val="Citát Char"/>
    <w:basedOn w:val="Standardnpsmoodstavce"/>
    <w:link w:val="Citt"/>
    <w:uiPriority w:val="29"/>
    <w:rsid w:val="000F01CD"/>
    <w:rPr>
      <w:color w:val="943634" w:themeColor="accent2" w:themeShade="BF"/>
      <w:sz w:val="20"/>
      <w:szCs w:val="20"/>
    </w:rPr>
  </w:style>
  <w:style w:type="paragraph" w:styleId="Vrazncitt">
    <w:name w:val="Intense Quote"/>
    <w:basedOn w:val="Normln"/>
    <w:next w:val="Normln"/>
    <w:link w:val="VrazncittChar"/>
    <w:uiPriority w:val="30"/>
    <w:qFormat/>
    <w:rsid w:val="000F01C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VrazncittChar">
    <w:name w:val="Výrazný citát Char"/>
    <w:basedOn w:val="Standardnpsmoodstavce"/>
    <w:link w:val="Vrazncitt"/>
    <w:uiPriority w:val="30"/>
    <w:rsid w:val="000F01CD"/>
    <w:rPr>
      <w:rFonts w:asciiTheme="majorHAnsi" w:eastAsiaTheme="majorEastAsia" w:hAnsiTheme="majorHAnsi" w:cstheme="majorBidi"/>
      <w:b/>
      <w:bCs/>
      <w:i/>
      <w:iCs/>
      <w:color w:val="C0504D" w:themeColor="accent2"/>
      <w:sz w:val="20"/>
      <w:szCs w:val="20"/>
    </w:rPr>
  </w:style>
  <w:style w:type="character" w:styleId="Zdraznnjemn">
    <w:name w:val="Subtle Emphasis"/>
    <w:uiPriority w:val="19"/>
    <w:qFormat/>
    <w:rsid w:val="000F01CD"/>
    <w:rPr>
      <w:rFonts w:asciiTheme="majorHAnsi" w:eastAsiaTheme="majorEastAsia" w:hAnsiTheme="majorHAnsi" w:cstheme="majorBidi"/>
      <w:i/>
      <w:iCs/>
      <w:color w:val="C0504D" w:themeColor="accent2"/>
    </w:rPr>
  </w:style>
  <w:style w:type="character" w:styleId="Zdraznnintenzivn">
    <w:name w:val="Intense Emphasis"/>
    <w:uiPriority w:val="21"/>
    <w:qFormat/>
    <w:rsid w:val="000F01C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Odkazjemn">
    <w:name w:val="Subtle Reference"/>
    <w:uiPriority w:val="31"/>
    <w:qFormat/>
    <w:rsid w:val="000F01CD"/>
    <w:rPr>
      <w:i/>
      <w:iCs/>
      <w:smallCaps/>
      <w:color w:val="C0504D" w:themeColor="accent2"/>
      <w:u w:color="C0504D" w:themeColor="accent2"/>
    </w:rPr>
  </w:style>
  <w:style w:type="character" w:styleId="Odkazintenzivn">
    <w:name w:val="Intense Reference"/>
    <w:uiPriority w:val="32"/>
    <w:qFormat/>
    <w:rsid w:val="000F01CD"/>
    <w:rPr>
      <w:b/>
      <w:bCs/>
      <w:i/>
      <w:iCs/>
      <w:smallCaps/>
      <w:color w:val="C0504D" w:themeColor="accent2"/>
      <w:u w:color="C0504D" w:themeColor="accent2"/>
    </w:rPr>
  </w:style>
  <w:style w:type="character" w:styleId="Nzevknihy">
    <w:name w:val="Book Title"/>
    <w:uiPriority w:val="33"/>
    <w:qFormat/>
    <w:rsid w:val="000F01CD"/>
    <w:rPr>
      <w:rFonts w:asciiTheme="majorHAnsi" w:eastAsiaTheme="majorEastAsia" w:hAnsiTheme="majorHAnsi" w:cstheme="majorBidi"/>
      <w:b/>
      <w:bCs/>
      <w:i/>
      <w:iCs/>
      <w:smallCaps/>
      <w:color w:val="943634" w:themeColor="accent2" w:themeShade="BF"/>
      <w:u w:val="single"/>
    </w:rPr>
  </w:style>
  <w:style w:type="paragraph" w:styleId="Nadpisobsahu">
    <w:name w:val="TOC Heading"/>
    <w:basedOn w:val="Nadpis1"/>
    <w:next w:val="Normln"/>
    <w:uiPriority w:val="39"/>
    <w:semiHidden/>
    <w:unhideWhenUsed/>
    <w:qFormat/>
    <w:rsid w:val="000F01CD"/>
    <w:pPr>
      <w:outlineLvl w:val="9"/>
    </w:pPr>
    <w:rPr>
      <w:lang w:bidi="en-US"/>
    </w:rPr>
  </w:style>
  <w:style w:type="table" w:styleId="Mkatabulky">
    <w:name w:val="Table Grid"/>
    <w:basedOn w:val="Normlntabulka"/>
    <w:uiPriority w:val="59"/>
    <w:rsid w:val="00E40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90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mozartova.cz/"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mailto:kundrum@centrum.cz"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zs-mozartova.cz/" TargetMode="External"/><Relationship Id="rId10" Type="http://schemas.openxmlformats.org/officeDocument/2006/relationships/image" Target="http://komenium.olomouc.indos.cz/projekty/logolink.jpg"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kundrum@centrum.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5025</TotalTime>
  <Pages>1</Pages>
  <Words>2249</Words>
  <Characters>13270</Characters>
  <Application>Microsoft Office Word</Application>
  <DocSecurity>0</DocSecurity>
  <Lines>110</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Hrivnova</dc:creator>
  <cp:lastModifiedBy>Hrivnova</cp:lastModifiedBy>
  <cp:revision>28</cp:revision>
  <cp:lastPrinted>2014-04-28T19:12:00Z</cp:lastPrinted>
  <dcterms:created xsi:type="dcterms:W3CDTF">2014-02-27T12:11:00Z</dcterms:created>
  <dcterms:modified xsi:type="dcterms:W3CDTF">2014-04-28T19:12:00Z</dcterms:modified>
</cp:coreProperties>
</file>